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F26" w:rsidRPr="007D06B2" w:rsidRDefault="007D06B2" w:rsidP="007D06B2">
      <w:pPr>
        <w:jc w:val="center"/>
        <w:rPr>
          <w:rFonts w:asciiTheme="minorHAnsi" w:hAnsiTheme="minorHAnsi" w:cstheme="minorHAnsi"/>
          <w:b/>
          <w:u w:val="single"/>
        </w:rPr>
      </w:pPr>
      <w:bookmarkStart w:id="0" w:name="_GoBack"/>
      <w:r w:rsidRPr="007D06B2">
        <w:rPr>
          <w:rFonts w:asciiTheme="minorHAnsi" w:hAnsiTheme="minorHAnsi" w:cstheme="minorHAnsi"/>
          <w:b/>
          <w:u w:val="single"/>
        </w:rPr>
        <w:t>COMUNICATO STAMPA</w:t>
      </w:r>
    </w:p>
    <w:p w:rsidR="009F3F26" w:rsidRPr="007D06B2" w:rsidRDefault="009F3F26" w:rsidP="009F3F26">
      <w:pPr>
        <w:rPr>
          <w:rFonts w:asciiTheme="minorHAnsi" w:hAnsiTheme="minorHAnsi" w:cstheme="minorHAnsi"/>
          <w:b/>
        </w:rPr>
      </w:pPr>
    </w:p>
    <w:p w:rsidR="00C81744" w:rsidRDefault="007D06B2" w:rsidP="007D06B2">
      <w:pPr>
        <w:jc w:val="center"/>
        <w:rPr>
          <w:rFonts w:asciiTheme="minorHAnsi" w:hAnsiTheme="minorHAnsi" w:cstheme="minorHAnsi"/>
          <w:b/>
        </w:rPr>
      </w:pPr>
      <w:r w:rsidRPr="007D06B2">
        <w:rPr>
          <w:rFonts w:asciiTheme="minorHAnsi" w:hAnsiTheme="minorHAnsi" w:cstheme="minorHAnsi"/>
          <w:b/>
        </w:rPr>
        <w:t>CREDITO</w:t>
      </w:r>
      <w:r>
        <w:rPr>
          <w:rFonts w:asciiTheme="minorHAnsi" w:hAnsiTheme="minorHAnsi" w:cstheme="minorHAnsi"/>
          <w:b/>
        </w:rPr>
        <w:t xml:space="preserve"> A</w:t>
      </w:r>
      <w:r w:rsidR="00C81744">
        <w:rPr>
          <w:rFonts w:asciiTheme="minorHAnsi" w:hAnsiTheme="minorHAnsi" w:cstheme="minorHAnsi"/>
          <w:b/>
        </w:rPr>
        <w:t xml:space="preserve"> </w:t>
      </w:r>
      <w:r>
        <w:rPr>
          <w:rFonts w:asciiTheme="minorHAnsi" w:hAnsiTheme="minorHAnsi" w:cstheme="minorHAnsi"/>
          <w:b/>
        </w:rPr>
        <w:t>IMPRESE</w:t>
      </w:r>
      <w:r w:rsidR="00C81744">
        <w:rPr>
          <w:rFonts w:asciiTheme="minorHAnsi" w:hAnsiTheme="minorHAnsi" w:cstheme="minorHAnsi"/>
          <w:b/>
        </w:rPr>
        <w:t xml:space="preserve"> E FAMIGLIE</w:t>
      </w:r>
      <w:r w:rsidRPr="007D06B2">
        <w:rPr>
          <w:rFonts w:asciiTheme="minorHAnsi" w:hAnsiTheme="minorHAnsi" w:cstheme="minorHAnsi"/>
          <w:b/>
        </w:rPr>
        <w:t xml:space="preserve">, L’ABRUZZO ARRANCA. </w:t>
      </w:r>
    </w:p>
    <w:p w:rsidR="007D06B2" w:rsidRPr="007D06B2" w:rsidRDefault="007D06B2" w:rsidP="007D06B2">
      <w:pPr>
        <w:jc w:val="center"/>
        <w:rPr>
          <w:rFonts w:asciiTheme="minorHAnsi" w:hAnsiTheme="minorHAnsi" w:cstheme="minorHAnsi"/>
          <w:b/>
        </w:rPr>
      </w:pPr>
      <w:r w:rsidRPr="007D06B2">
        <w:rPr>
          <w:rFonts w:asciiTheme="minorHAnsi" w:hAnsiTheme="minorHAnsi" w:cstheme="minorHAnsi"/>
          <w:b/>
        </w:rPr>
        <w:t>LA UILCA:</w:t>
      </w:r>
      <w:r w:rsidR="00C81744">
        <w:rPr>
          <w:rFonts w:asciiTheme="minorHAnsi" w:hAnsiTheme="minorHAnsi" w:cstheme="minorHAnsi"/>
          <w:b/>
        </w:rPr>
        <w:t xml:space="preserve"> </w:t>
      </w:r>
      <w:r>
        <w:rPr>
          <w:rFonts w:asciiTheme="minorHAnsi" w:hAnsiTheme="minorHAnsi" w:cstheme="minorHAnsi"/>
          <w:b/>
        </w:rPr>
        <w:t>“</w:t>
      </w:r>
      <w:r w:rsidRPr="007D06B2">
        <w:rPr>
          <w:rFonts w:asciiTheme="minorHAnsi" w:hAnsiTheme="minorHAnsi" w:cstheme="minorHAnsi"/>
          <w:b/>
        </w:rPr>
        <w:t>SUBITO UN OSSERVATORIO PER AFFRONTARE LE SFIDE</w:t>
      </w:r>
      <w:r>
        <w:rPr>
          <w:rFonts w:asciiTheme="minorHAnsi" w:hAnsiTheme="minorHAnsi" w:cstheme="minorHAnsi"/>
          <w:b/>
        </w:rPr>
        <w:t>”</w:t>
      </w:r>
    </w:p>
    <w:p w:rsidR="007D06B2" w:rsidRPr="007D06B2" w:rsidRDefault="007D06B2" w:rsidP="007D06B2">
      <w:pPr>
        <w:jc w:val="center"/>
        <w:rPr>
          <w:rFonts w:asciiTheme="minorHAnsi" w:hAnsiTheme="minorHAnsi" w:cstheme="minorHAnsi"/>
        </w:rPr>
      </w:pPr>
    </w:p>
    <w:p w:rsidR="007D06B2" w:rsidRDefault="007D06B2" w:rsidP="007D06B2">
      <w:pPr>
        <w:jc w:val="center"/>
        <w:rPr>
          <w:rFonts w:asciiTheme="minorHAnsi" w:hAnsiTheme="minorHAnsi" w:cstheme="minorHAnsi"/>
          <w:i/>
        </w:rPr>
      </w:pPr>
      <w:r w:rsidRPr="007D06B2">
        <w:rPr>
          <w:rFonts w:asciiTheme="minorHAnsi" w:hAnsiTheme="minorHAnsi" w:cstheme="minorHAnsi"/>
          <w:i/>
        </w:rPr>
        <w:t>I dati dal congresso regionale che ha rieletto Maurizio D’Antonio</w:t>
      </w:r>
      <w:r>
        <w:rPr>
          <w:rFonts w:asciiTheme="minorHAnsi" w:hAnsiTheme="minorHAnsi" w:cstheme="minorHAnsi"/>
          <w:i/>
        </w:rPr>
        <w:t xml:space="preserve"> alla guida della federazione </w:t>
      </w:r>
    </w:p>
    <w:p w:rsidR="007D06B2" w:rsidRPr="007D06B2" w:rsidRDefault="007D06B2" w:rsidP="007D06B2">
      <w:pPr>
        <w:jc w:val="center"/>
        <w:rPr>
          <w:rFonts w:asciiTheme="minorHAnsi" w:hAnsiTheme="minorHAnsi" w:cstheme="minorHAnsi"/>
          <w:i/>
        </w:rPr>
      </w:pPr>
      <w:r>
        <w:rPr>
          <w:rFonts w:asciiTheme="minorHAnsi" w:hAnsiTheme="minorHAnsi" w:cstheme="minorHAnsi"/>
          <w:i/>
        </w:rPr>
        <w:t>dei bancari</w:t>
      </w:r>
      <w:r w:rsidR="00005503">
        <w:rPr>
          <w:rFonts w:asciiTheme="minorHAnsi" w:hAnsiTheme="minorHAnsi" w:cstheme="minorHAnsi"/>
          <w:i/>
        </w:rPr>
        <w:t xml:space="preserve">, esattoriali e </w:t>
      </w:r>
      <w:r>
        <w:rPr>
          <w:rFonts w:asciiTheme="minorHAnsi" w:hAnsiTheme="minorHAnsi" w:cstheme="minorHAnsi"/>
          <w:i/>
        </w:rPr>
        <w:t>assicurazioni della Uil: “Penalizzate soprattutto le piccole aziende”</w:t>
      </w:r>
    </w:p>
    <w:p w:rsidR="008F255B" w:rsidRDefault="008F255B" w:rsidP="009F3F26">
      <w:pPr>
        <w:rPr>
          <w:rFonts w:asciiTheme="minorHAnsi" w:hAnsiTheme="minorHAnsi" w:cstheme="minorHAnsi"/>
        </w:rPr>
      </w:pPr>
    </w:p>
    <w:p w:rsidR="00005503" w:rsidRDefault="007D06B2" w:rsidP="00005503">
      <w:pPr>
        <w:jc w:val="both"/>
        <w:rPr>
          <w:rStyle w:val="Enfasigrassetto"/>
          <w:rFonts w:asciiTheme="minorHAnsi" w:hAnsiTheme="minorHAnsi" w:cstheme="minorHAnsi"/>
          <w:b w:val="0"/>
        </w:rPr>
      </w:pPr>
      <w:r w:rsidRPr="00AD3150">
        <w:rPr>
          <w:rFonts w:asciiTheme="minorHAnsi" w:hAnsiTheme="minorHAnsi" w:cstheme="minorHAnsi"/>
          <w:u w:val="single"/>
        </w:rPr>
        <w:t>Pescara, 2</w:t>
      </w:r>
      <w:r w:rsidR="00005503" w:rsidRPr="00AD3150">
        <w:rPr>
          <w:rFonts w:asciiTheme="minorHAnsi" w:hAnsiTheme="minorHAnsi" w:cstheme="minorHAnsi"/>
          <w:u w:val="single"/>
        </w:rPr>
        <w:t>8</w:t>
      </w:r>
      <w:r w:rsidRPr="00AD3150">
        <w:rPr>
          <w:rFonts w:asciiTheme="minorHAnsi" w:hAnsiTheme="minorHAnsi" w:cstheme="minorHAnsi"/>
          <w:u w:val="single"/>
        </w:rPr>
        <w:t xml:space="preserve"> aprile 2018</w:t>
      </w:r>
      <w:r>
        <w:rPr>
          <w:rFonts w:asciiTheme="minorHAnsi" w:hAnsiTheme="minorHAnsi" w:cstheme="minorHAnsi"/>
        </w:rPr>
        <w:t xml:space="preserve"> </w:t>
      </w:r>
      <w:r w:rsidR="00005503">
        <w:rPr>
          <w:rFonts w:asciiTheme="minorHAnsi" w:hAnsiTheme="minorHAnsi" w:cstheme="minorHAnsi"/>
        </w:rPr>
        <w:t>–</w:t>
      </w:r>
      <w:r>
        <w:rPr>
          <w:rFonts w:asciiTheme="minorHAnsi" w:hAnsiTheme="minorHAnsi" w:cstheme="minorHAnsi"/>
        </w:rPr>
        <w:t xml:space="preserve"> </w:t>
      </w:r>
      <w:r w:rsidR="00005503">
        <w:rPr>
          <w:rFonts w:asciiTheme="minorHAnsi" w:hAnsiTheme="minorHAnsi" w:cstheme="minorHAnsi"/>
        </w:rPr>
        <w:t xml:space="preserve">Diminuisce dell’11,2 per cento il credito alle imprese artigiane, pari a 104 milioni di euro in meno nel 2017, piazzando la nostra regione al terzultimo posto in Italia. Più in generale, </w:t>
      </w:r>
      <w:r w:rsidR="00AD3150">
        <w:rPr>
          <w:rFonts w:asciiTheme="minorHAnsi" w:hAnsiTheme="minorHAnsi" w:cstheme="minorHAnsi"/>
        </w:rPr>
        <w:t xml:space="preserve">i </w:t>
      </w:r>
      <w:r w:rsidR="00005503">
        <w:rPr>
          <w:rFonts w:asciiTheme="minorHAnsi" w:hAnsiTheme="minorHAnsi" w:cstheme="minorHAnsi"/>
        </w:rPr>
        <w:t xml:space="preserve">prestiti alle imprese con meno di venti dipendenti – dunque l’ossatura della nostra economia – sono diminuiti l’anno scorso dell’1,6 per cento, mentre sono aumentati dell’1,2 per cento quelli alle imprese più grandi. Sul versante delle famiglie, i mutui sono aumentati ma, al netto di surroghe e sostituzioni, i nuovi prestiti sono di fatto diminuiti del 14 per cento. I dipendenti del settore bancario, infine, sono diminuiti del 5 per cento: da 3881 del 2016 al 3686 del 2017. Sono alcuni dei dati sul settore bancario emersi ieri, venerdì 27 aprile, nel corso del congresso regionale della </w:t>
      </w:r>
      <w:proofErr w:type="spellStart"/>
      <w:r w:rsidR="00005503">
        <w:rPr>
          <w:rFonts w:asciiTheme="minorHAnsi" w:hAnsiTheme="minorHAnsi" w:cstheme="minorHAnsi"/>
        </w:rPr>
        <w:t>Uilca</w:t>
      </w:r>
      <w:proofErr w:type="spellEnd"/>
      <w:r w:rsidR="00005503">
        <w:rPr>
          <w:rFonts w:asciiTheme="minorHAnsi" w:hAnsiTheme="minorHAnsi" w:cstheme="minorHAnsi"/>
        </w:rPr>
        <w:t xml:space="preserve">, la federazione del credito, esattorie e assicurazioni della Uil, </w:t>
      </w:r>
      <w:r w:rsidR="00AD3150">
        <w:rPr>
          <w:rFonts w:asciiTheme="minorHAnsi" w:hAnsiTheme="minorHAnsi" w:cstheme="minorHAnsi"/>
        </w:rPr>
        <w:t xml:space="preserve">che si è svolto a Pescara, </w:t>
      </w:r>
      <w:r w:rsidR="00005503">
        <w:rPr>
          <w:rFonts w:asciiTheme="minorHAnsi" w:hAnsiTheme="minorHAnsi" w:cstheme="minorHAnsi"/>
        </w:rPr>
        <w:t xml:space="preserve">al termine del quale è stato rieletto segretario regionale </w:t>
      </w:r>
      <w:r w:rsidR="00005503" w:rsidRPr="00AD3150">
        <w:rPr>
          <w:rFonts w:asciiTheme="minorHAnsi" w:hAnsiTheme="minorHAnsi" w:cstheme="minorHAnsi"/>
          <w:b/>
        </w:rPr>
        <w:t>Maurizio D’Antonio</w:t>
      </w:r>
      <w:r w:rsidR="00005503">
        <w:rPr>
          <w:rFonts w:asciiTheme="minorHAnsi" w:hAnsiTheme="minorHAnsi" w:cstheme="minorHAnsi"/>
        </w:rPr>
        <w:t xml:space="preserve">, che sarà affiancato da una segreteria composta da </w:t>
      </w:r>
      <w:r w:rsidR="00005503" w:rsidRPr="007D06B2">
        <w:rPr>
          <w:rStyle w:val="Enfasigrassetto"/>
          <w:rFonts w:asciiTheme="minorHAnsi" w:hAnsiTheme="minorHAnsi" w:cstheme="minorHAnsi"/>
        </w:rPr>
        <w:t>Alessandro Roselli</w:t>
      </w:r>
      <w:r w:rsidR="00005503">
        <w:rPr>
          <w:rStyle w:val="Enfasigrassetto"/>
          <w:rFonts w:asciiTheme="minorHAnsi" w:hAnsiTheme="minorHAnsi" w:cstheme="minorHAnsi"/>
        </w:rPr>
        <w:t xml:space="preserve"> </w:t>
      </w:r>
      <w:r w:rsidR="00005503" w:rsidRPr="00005503">
        <w:rPr>
          <w:rStyle w:val="Enfasigrassetto"/>
          <w:rFonts w:asciiTheme="minorHAnsi" w:hAnsiTheme="minorHAnsi" w:cstheme="minorHAnsi"/>
          <w:b w:val="0"/>
        </w:rPr>
        <w:t>e</w:t>
      </w:r>
      <w:r w:rsidR="00005503">
        <w:rPr>
          <w:rStyle w:val="Enfasigrassetto"/>
          <w:rFonts w:asciiTheme="minorHAnsi" w:hAnsiTheme="minorHAnsi" w:cstheme="minorHAnsi"/>
        </w:rPr>
        <w:t xml:space="preserve"> </w:t>
      </w:r>
      <w:r w:rsidR="00005503" w:rsidRPr="007D06B2">
        <w:rPr>
          <w:rStyle w:val="Enfasigrassetto"/>
          <w:rFonts w:asciiTheme="minorHAnsi" w:hAnsiTheme="minorHAnsi" w:cstheme="minorHAnsi"/>
        </w:rPr>
        <w:t xml:space="preserve">Antonello </w:t>
      </w:r>
      <w:proofErr w:type="spellStart"/>
      <w:r w:rsidR="00005503" w:rsidRPr="007D06B2">
        <w:rPr>
          <w:rStyle w:val="Enfasigrassetto"/>
          <w:rFonts w:asciiTheme="minorHAnsi" w:hAnsiTheme="minorHAnsi" w:cstheme="minorHAnsi"/>
        </w:rPr>
        <w:t>Galassi</w:t>
      </w:r>
      <w:proofErr w:type="spellEnd"/>
      <w:r w:rsidR="00005503" w:rsidRPr="00AD3150">
        <w:rPr>
          <w:rStyle w:val="Enfasigrassetto"/>
          <w:rFonts w:asciiTheme="minorHAnsi" w:hAnsiTheme="minorHAnsi" w:cstheme="minorHAnsi"/>
          <w:b w:val="0"/>
        </w:rPr>
        <w:t>, e</w:t>
      </w:r>
      <w:r w:rsidR="00005503">
        <w:rPr>
          <w:rStyle w:val="Enfasigrassetto"/>
          <w:rFonts w:asciiTheme="minorHAnsi" w:hAnsiTheme="minorHAnsi" w:cstheme="minorHAnsi"/>
        </w:rPr>
        <w:t xml:space="preserve"> </w:t>
      </w:r>
      <w:r w:rsidR="00005503">
        <w:rPr>
          <w:rStyle w:val="Enfasigrassetto"/>
          <w:rFonts w:asciiTheme="minorHAnsi" w:hAnsiTheme="minorHAnsi" w:cstheme="minorHAnsi"/>
          <w:b w:val="0"/>
        </w:rPr>
        <w:t>dal t</w:t>
      </w:r>
      <w:r w:rsidR="00005503" w:rsidRPr="007D06B2">
        <w:rPr>
          <w:rStyle w:val="Enfasigrassetto"/>
          <w:rFonts w:asciiTheme="minorHAnsi" w:hAnsiTheme="minorHAnsi" w:cstheme="minorHAnsi"/>
          <w:b w:val="0"/>
        </w:rPr>
        <w:t xml:space="preserve">esoriere </w:t>
      </w:r>
      <w:r w:rsidR="00005503" w:rsidRPr="007D06B2">
        <w:rPr>
          <w:rStyle w:val="Enfasigrassetto"/>
          <w:rFonts w:asciiTheme="minorHAnsi" w:hAnsiTheme="minorHAnsi" w:cstheme="minorHAnsi"/>
        </w:rPr>
        <w:t>Domenico Zocco</w:t>
      </w:r>
      <w:r w:rsidR="00005503" w:rsidRPr="007D06B2">
        <w:rPr>
          <w:rStyle w:val="Enfasigrassetto"/>
          <w:rFonts w:asciiTheme="minorHAnsi" w:hAnsiTheme="minorHAnsi" w:cstheme="minorHAnsi"/>
          <w:b w:val="0"/>
        </w:rPr>
        <w:t xml:space="preserve">. </w:t>
      </w:r>
      <w:r w:rsidR="00AD3150">
        <w:rPr>
          <w:rStyle w:val="Enfasigrassetto"/>
          <w:rFonts w:asciiTheme="minorHAnsi" w:hAnsiTheme="minorHAnsi" w:cstheme="minorHAnsi"/>
          <w:b w:val="0"/>
        </w:rPr>
        <w:t xml:space="preserve">Presenti anche </w:t>
      </w:r>
      <w:r w:rsidR="00AD3150" w:rsidRPr="00AD3150">
        <w:rPr>
          <w:rStyle w:val="Enfasigrassetto"/>
          <w:rFonts w:asciiTheme="minorHAnsi" w:hAnsiTheme="minorHAnsi" w:cstheme="minorHAnsi"/>
        </w:rPr>
        <w:t>Vito Pepe</w:t>
      </w:r>
      <w:r w:rsidR="00AD3150">
        <w:rPr>
          <w:rStyle w:val="Enfasigrassetto"/>
          <w:rFonts w:asciiTheme="minorHAnsi" w:hAnsiTheme="minorHAnsi" w:cstheme="minorHAnsi"/>
          <w:b w:val="0"/>
        </w:rPr>
        <w:t xml:space="preserve">, segretario nazionale </w:t>
      </w:r>
      <w:proofErr w:type="spellStart"/>
      <w:r w:rsidR="00AD3150">
        <w:rPr>
          <w:rStyle w:val="Enfasigrassetto"/>
          <w:rFonts w:asciiTheme="minorHAnsi" w:hAnsiTheme="minorHAnsi" w:cstheme="minorHAnsi"/>
          <w:b w:val="0"/>
        </w:rPr>
        <w:t>Uilca</w:t>
      </w:r>
      <w:proofErr w:type="spellEnd"/>
      <w:r w:rsidR="00AD3150">
        <w:rPr>
          <w:rStyle w:val="Enfasigrassetto"/>
          <w:rFonts w:asciiTheme="minorHAnsi" w:hAnsiTheme="minorHAnsi" w:cstheme="minorHAnsi"/>
          <w:b w:val="0"/>
        </w:rPr>
        <w:t xml:space="preserve">, e </w:t>
      </w:r>
      <w:r w:rsidR="00AD3150" w:rsidRPr="00AD3150">
        <w:rPr>
          <w:rStyle w:val="Enfasigrassetto"/>
          <w:rFonts w:asciiTheme="minorHAnsi" w:hAnsiTheme="minorHAnsi" w:cstheme="minorHAnsi"/>
        </w:rPr>
        <w:t>Michele Lombardo</w:t>
      </w:r>
      <w:r w:rsidR="00AD3150">
        <w:rPr>
          <w:rStyle w:val="Enfasigrassetto"/>
          <w:rFonts w:asciiTheme="minorHAnsi" w:hAnsiTheme="minorHAnsi" w:cstheme="minorHAnsi"/>
          <w:b w:val="0"/>
        </w:rPr>
        <w:t>, segretario regionale Uil Abruzzo.</w:t>
      </w:r>
    </w:p>
    <w:p w:rsidR="00C75FF5" w:rsidRDefault="00AD3150" w:rsidP="00AD3150">
      <w:pPr>
        <w:ind w:firstLine="708"/>
        <w:jc w:val="both"/>
        <w:rPr>
          <w:rStyle w:val="Enfasigrassetto"/>
          <w:rFonts w:asciiTheme="minorHAnsi" w:hAnsiTheme="minorHAnsi" w:cstheme="minorHAnsi"/>
          <w:b w:val="0"/>
        </w:rPr>
      </w:pPr>
      <w:r w:rsidRPr="00AD3150">
        <w:rPr>
          <w:rFonts w:asciiTheme="minorHAnsi" w:hAnsiTheme="minorHAnsi" w:cstheme="minorHAnsi"/>
        </w:rPr>
        <w:t xml:space="preserve">Nel corso della sua relazione introduttiva, </w:t>
      </w:r>
      <w:r w:rsidRPr="00AD3150">
        <w:rPr>
          <w:rFonts w:asciiTheme="minorHAnsi" w:hAnsiTheme="minorHAnsi" w:cstheme="minorHAnsi"/>
          <w:b/>
        </w:rPr>
        <w:t>D’Antonio</w:t>
      </w:r>
      <w:r w:rsidRPr="00AD3150">
        <w:rPr>
          <w:rFonts w:asciiTheme="minorHAnsi" w:hAnsiTheme="minorHAnsi" w:cstheme="minorHAnsi"/>
        </w:rPr>
        <w:t xml:space="preserve"> ha rilanciato la proposta di un osservatorio regionale sul credito che serva “a capire meglio cosa accade sul territorio, per suggerire alla politica e alle direzioni generali delle banche soluzioni e strategie per lottare contro la desertificazione bancaria che ha colpito l’Abruzzo”. Una regione, ha aggiunto Lombardo, che “fra due anni non potrà più contare su fondi europei: senza un’infrastrutturazione bancaria solida, come pensiamo di poter andare avanti?”</w:t>
      </w:r>
      <w:r>
        <w:rPr>
          <w:rFonts w:asciiTheme="minorHAnsi" w:hAnsiTheme="minorHAnsi" w:cstheme="minorHAnsi"/>
        </w:rPr>
        <w:t xml:space="preserve"> Sul versante sindacale, D’Antonio ha rimarcato “</w:t>
      </w:r>
      <w:r w:rsidR="006D5167" w:rsidRPr="007D06B2">
        <w:rPr>
          <w:rStyle w:val="Enfasigrassetto"/>
          <w:rFonts w:asciiTheme="minorHAnsi" w:hAnsiTheme="minorHAnsi" w:cstheme="minorHAnsi"/>
          <w:b w:val="0"/>
        </w:rPr>
        <w:t xml:space="preserve">la crescita che la </w:t>
      </w:r>
      <w:proofErr w:type="spellStart"/>
      <w:r w:rsidRPr="00AD3150">
        <w:rPr>
          <w:rStyle w:val="Enfasigrassetto"/>
          <w:rFonts w:asciiTheme="minorHAnsi" w:hAnsiTheme="minorHAnsi" w:cstheme="minorHAnsi"/>
          <w:b w:val="0"/>
        </w:rPr>
        <w:t>Uilca</w:t>
      </w:r>
      <w:proofErr w:type="spellEnd"/>
      <w:r w:rsidRPr="00AD3150">
        <w:rPr>
          <w:rStyle w:val="Enfasigrassetto"/>
          <w:rFonts w:asciiTheme="minorHAnsi" w:hAnsiTheme="minorHAnsi" w:cstheme="minorHAnsi"/>
          <w:b w:val="0"/>
        </w:rPr>
        <w:t xml:space="preserve"> Abruzzo</w:t>
      </w:r>
      <w:r>
        <w:rPr>
          <w:rStyle w:val="Enfasigrassetto"/>
          <w:rFonts w:asciiTheme="minorHAnsi" w:hAnsiTheme="minorHAnsi" w:cstheme="minorHAnsi"/>
        </w:rPr>
        <w:t xml:space="preserve"> </w:t>
      </w:r>
      <w:r w:rsidR="006D5167" w:rsidRPr="007D06B2">
        <w:rPr>
          <w:rStyle w:val="Enfasigrassetto"/>
          <w:rFonts w:asciiTheme="minorHAnsi" w:hAnsiTheme="minorHAnsi" w:cstheme="minorHAnsi"/>
          <w:b w:val="0"/>
        </w:rPr>
        <w:t>ha realizzato nel quattro anni trascorsi</w:t>
      </w:r>
      <w:r>
        <w:rPr>
          <w:rStyle w:val="Enfasigrassetto"/>
          <w:rFonts w:asciiTheme="minorHAnsi" w:hAnsiTheme="minorHAnsi" w:cstheme="minorHAnsi"/>
          <w:b w:val="0"/>
        </w:rPr>
        <w:t xml:space="preserve">. Una </w:t>
      </w:r>
      <w:r w:rsidR="003069FF" w:rsidRPr="007D06B2">
        <w:rPr>
          <w:rStyle w:val="Enfasigrassetto"/>
          <w:rFonts w:asciiTheme="minorHAnsi" w:hAnsiTheme="minorHAnsi" w:cstheme="minorHAnsi"/>
          <w:b w:val="0"/>
        </w:rPr>
        <w:t xml:space="preserve">crescita </w:t>
      </w:r>
      <w:r w:rsidR="000C1D7C">
        <w:rPr>
          <w:rStyle w:val="Enfasigrassetto"/>
          <w:rFonts w:asciiTheme="minorHAnsi" w:hAnsiTheme="minorHAnsi" w:cstheme="minorHAnsi"/>
          <w:b w:val="0"/>
        </w:rPr>
        <w:t xml:space="preserve">che </w:t>
      </w:r>
      <w:r w:rsidR="003069FF" w:rsidRPr="007D06B2">
        <w:rPr>
          <w:rStyle w:val="Enfasigrassetto"/>
          <w:rFonts w:asciiTheme="minorHAnsi" w:hAnsiTheme="minorHAnsi" w:cstheme="minorHAnsi"/>
          <w:b w:val="0"/>
        </w:rPr>
        <w:t xml:space="preserve">si è avuta nonostante </w:t>
      </w:r>
      <w:r w:rsidR="006D5167" w:rsidRPr="007D06B2">
        <w:rPr>
          <w:rStyle w:val="Enfasigrassetto"/>
          <w:rFonts w:asciiTheme="minorHAnsi" w:hAnsiTheme="minorHAnsi" w:cstheme="minorHAnsi"/>
          <w:b w:val="0"/>
        </w:rPr>
        <w:t>un quadro macroeconomico difficile seppur stimolante</w:t>
      </w:r>
      <w:r w:rsidR="00853898" w:rsidRPr="007D06B2">
        <w:rPr>
          <w:rStyle w:val="Enfasigrassetto"/>
          <w:rFonts w:asciiTheme="minorHAnsi" w:hAnsiTheme="minorHAnsi" w:cstheme="minorHAnsi"/>
          <w:b w:val="0"/>
        </w:rPr>
        <w:t xml:space="preserve">, </w:t>
      </w:r>
      <w:r w:rsidR="006D5167" w:rsidRPr="007D06B2">
        <w:rPr>
          <w:rStyle w:val="Enfasigrassetto"/>
          <w:rFonts w:asciiTheme="minorHAnsi" w:hAnsiTheme="minorHAnsi" w:cstheme="minorHAnsi"/>
          <w:b w:val="0"/>
        </w:rPr>
        <w:t xml:space="preserve">dato </w:t>
      </w:r>
      <w:r w:rsidR="003069FF" w:rsidRPr="007D06B2">
        <w:rPr>
          <w:rStyle w:val="Enfasigrassetto"/>
          <w:rFonts w:asciiTheme="minorHAnsi" w:hAnsiTheme="minorHAnsi" w:cstheme="minorHAnsi"/>
          <w:b w:val="0"/>
        </w:rPr>
        <w:t xml:space="preserve">dalla tendenza alla diminuzione di addetti nel settore </w:t>
      </w:r>
      <w:r w:rsidR="00853898" w:rsidRPr="007D06B2">
        <w:rPr>
          <w:rStyle w:val="Enfasigrassetto"/>
          <w:rFonts w:asciiTheme="minorHAnsi" w:hAnsiTheme="minorHAnsi" w:cstheme="minorHAnsi"/>
          <w:b w:val="0"/>
        </w:rPr>
        <w:t xml:space="preserve">in </w:t>
      </w:r>
      <w:r w:rsidR="003069FF" w:rsidRPr="007D06B2">
        <w:rPr>
          <w:rStyle w:val="Enfasigrassetto"/>
          <w:rFonts w:asciiTheme="minorHAnsi" w:hAnsiTheme="minorHAnsi" w:cstheme="minorHAnsi"/>
          <w:b w:val="0"/>
        </w:rPr>
        <w:t>conseguenza della chiusura degli sportelli, della robotizzazione, della digitalizzazione, dei nuovi strumenti di pagamento, delle esternalizzazioni</w:t>
      </w:r>
      <w:r w:rsidR="00853898" w:rsidRPr="007D06B2">
        <w:rPr>
          <w:rStyle w:val="Enfasigrassetto"/>
          <w:rFonts w:asciiTheme="minorHAnsi" w:hAnsiTheme="minorHAnsi" w:cstheme="minorHAnsi"/>
          <w:b w:val="0"/>
        </w:rPr>
        <w:t>. Altro problema</w:t>
      </w:r>
      <w:r>
        <w:rPr>
          <w:rStyle w:val="Enfasigrassetto"/>
          <w:rFonts w:asciiTheme="minorHAnsi" w:hAnsiTheme="minorHAnsi" w:cstheme="minorHAnsi"/>
          <w:b w:val="0"/>
        </w:rPr>
        <w:t xml:space="preserve"> </w:t>
      </w:r>
      <w:r w:rsidR="00853898" w:rsidRPr="007D06B2">
        <w:rPr>
          <w:rStyle w:val="Enfasigrassetto"/>
          <w:rFonts w:asciiTheme="minorHAnsi" w:hAnsiTheme="minorHAnsi" w:cstheme="minorHAnsi"/>
          <w:b w:val="0"/>
        </w:rPr>
        <w:t>è quello di</w:t>
      </w:r>
      <w:r w:rsidR="003069FF" w:rsidRPr="007D06B2">
        <w:rPr>
          <w:rStyle w:val="Enfasigrassetto"/>
          <w:rFonts w:asciiTheme="minorHAnsi" w:hAnsiTheme="minorHAnsi" w:cstheme="minorHAnsi"/>
          <w:b w:val="0"/>
        </w:rPr>
        <w:t xml:space="preserve"> un quadro normativo–contrattuale penalizzante</w:t>
      </w:r>
      <w:r>
        <w:rPr>
          <w:rStyle w:val="Enfasigrassetto"/>
          <w:rFonts w:asciiTheme="minorHAnsi" w:hAnsiTheme="minorHAnsi" w:cstheme="minorHAnsi"/>
          <w:b w:val="0"/>
        </w:rPr>
        <w:t xml:space="preserve">. </w:t>
      </w:r>
      <w:r w:rsidR="00853898" w:rsidRPr="007D06B2">
        <w:rPr>
          <w:rStyle w:val="Enfasigrassetto"/>
          <w:rFonts w:asciiTheme="minorHAnsi" w:hAnsiTheme="minorHAnsi" w:cstheme="minorHAnsi"/>
          <w:b w:val="0"/>
        </w:rPr>
        <w:t xml:space="preserve">Il ruolo del dirigente </w:t>
      </w:r>
      <w:r w:rsidR="00C75FF5" w:rsidRPr="007D06B2">
        <w:rPr>
          <w:rStyle w:val="Enfasigrassetto"/>
          <w:rFonts w:asciiTheme="minorHAnsi" w:hAnsiTheme="minorHAnsi" w:cstheme="minorHAnsi"/>
          <w:b w:val="0"/>
        </w:rPr>
        <w:t>sindacale</w:t>
      </w:r>
      <w:r>
        <w:rPr>
          <w:rStyle w:val="Enfasigrassetto"/>
          <w:rFonts w:asciiTheme="minorHAnsi" w:hAnsiTheme="minorHAnsi" w:cstheme="minorHAnsi"/>
          <w:b w:val="0"/>
        </w:rPr>
        <w:t xml:space="preserve"> - </w:t>
      </w:r>
      <w:r w:rsidR="00C75FF5" w:rsidRPr="007D06B2">
        <w:rPr>
          <w:rStyle w:val="Enfasigrassetto"/>
          <w:rFonts w:asciiTheme="minorHAnsi" w:hAnsiTheme="minorHAnsi" w:cstheme="minorHAnsi"/>
          <w:b w:val="0"/>
        </w:rPr>
        <w:t>ha concluso D’Antonio</w:t>
      </w:r>
      <w:r>
        <w:rPr>
          <w:rStyle w:val="Enfasigrassetto"/>
          <w:rFonts w:asciiTheme="minorHAnsi" w:hAnsiTheme="minorHAnsi" w:cstheme="minorHAnsi"/>
          <w:b w:val="0"/>
        </w:rPr>
        <w:t xml:space="preserve"> - </w:t>
      </w:r>
      <w:r w:rsidR="00C75FF5" w:rsidRPr="007D06B2">
        <w:rPr>
          <w:rStyle w:val="Enfasigrassetto"/>
          <w:rFonts w:asciiTheme="minorHAnsi" w:hAnsiTheme="minorHAnsi" w:cstheme="minorHAnsi"/>
          <w:b w:val="0"/>
        </w:rPr>
        <w:t>è denso di soddisfazioni e responsabilità, va svolto con il cervello e con il cuore in quanto deve saper essere sintesi di istanze organizzative, politiche e culturali, ma soprattutto non deve mai perdere di vista le nobili radici sociali di quella che</w:t>
      </w:r>
      <w:r>
        <w:rPr>
          <w:rStyle w:val="Enfasigrassetto"/>
          <w:rFonts w:asciiTheme="minorHAnsi" w:hAnsiTheme="minorHAnsi" w:cstheme="minorHAnsi"/>
          <w:b w:val="0"/>
        </w:rPr>
        <w:t>,</w:t>
      </w:r>
      <w:r w:rsidR="00C75FF5" w:rsidRPr="007D06B2">
        <w:rPr>
          <w:rStyle w:val="Enfasigrassetto"/>
          <w:rFonts w:asciiTheme="minorHAnsi" w:hAnsiTheme="minorHAnsi" w:cstheme="minorHAnsi"/>
          <w:b w:val="0"/>
        </w:rPr>
        <w:t xml:space="preserve"> in fondo</w:t>
      </w:r>
      <w:r>
        <w:rPr>
          <w:rStyle w:val="Enfasigrassetto"/>
          <w:rFonts w:asciiTheme="minorHAnsi" w:hAnsiTheme="minorHAnsi" w:cstheme="minorHAnsi"/>
          <w:b w:val="0"/>
        </w:rPr>
        <w:t>,</w:t>
      </w:r>
      <w:r w:rsidR="00C75FF5" w:rsidRPr="007D06B2">
        <w:rPr>
          <w:rStyle w:val="Enfasigrassetto"/>
          <w:rFonts w:asciiTheme="minorHAnsi" w:hAnsiTheme="minorHAnsi" w:cstheme="minorHAnsi"/>
          <w:b w:val="0"/>
        </w:rPr>
        <w:t xml:space="preserve"> da oltre cento anni è una bella missione</w:t>
      </w:r>
      <w:r>
        <w:rPr>
          <w:rStyle w:val="Enfasigrassetto"/>
          <w:rFonts w:asciiTheme="minorHAnsi" w:hAnsiTheme="minorHAnsi" w:cstheme="minorHAnsi"/>
          <w:b w:val="0"/>
        </w:rPr>
        <w:t>”</w:t>
      </w:r>
      <w:r w:rsidR="00C75FF5" w:rsidRPr="007D06B2">
        <w:rPr>
          <w:rStyle w:val="Enfasigrassetto"/>
          <w:rFonts w:asciiTheme="minorHAnsi" w:hAnsiTheme="minorHAnsi" w:cstheme="minorHAnsi"/>
          <w:b w:val="0"/>
        </w:rPr>
        <w:t>.</w:t>
      </w:r>
    </w:p>
    <w:p w:rsidR="00AD3150" w:rsidRDefault="000B4B7E" w:rsidP="00AD3150">
      <w:pPr>
        <w:ind w:firstLine="708"/>
        <w:jc w:val="both"/>
        <w:rPr>
          <w:rStyle w:val="Enfasigrassetto"/>
          <w:rFonts w:asciiTheme="minorHAnsi" w:hAnsiTheme="minorHAnsi" w:cstheme="minorHAnsi"/>
          <w:b w:val="0"/>
        </w:rPr>
      </w:pPr>
      <w:r>
        <w:rPr>
          <w:rStyle w:val="Enfasigrassetto"/>
          <w:rFonts w:asciiTheme="minorHAnsi" w:hAnsiTheme="minorHAnsi" w:cstheme="minorHAnsi"/>
          <w:b w:val="0"/>
        </w:rPr>
        <w:t xml:space="preserve">Nel corso del suo intervento finale, </w:t>
      </w:r>
      <w:r w:rsidRPr="000B4B7E">
        <w:rPr>
          <w:rStyle w:val="Enfasigrassetto"/>
          <w:rFonts w:asciiTheme="minorHAnsi" w:hAnsiTheme="minorHAnsi" w:cstheme="minorHAnsi"/>
        </w:rPr>
        <w:t>Vito Pepe</w:t>
      </w:r>
      <w:r>
        <w:rPr>
          <w:rStyle w:val="Enfasigrassetto"/>
          <w:rFonts w:asciiTheme="minorHAnsi" w:hAnsiTheme="minorHAnsi" w:cstheme="minorHAnsi"/>
          <w:b w:val="0"/>
        </w:rPr>
        <w:t xml:space="preserve"> ha rimarcato “il ruolo del sindacato confederale, che ha permesso negli ultimi anni rinnovi contrattuali che altrimenti non si sarebbero fatti, oltre che azioni concrete contro la colonizzazione estera in settori centrali come le banche e le assicurazioni. Un sindacato maturo, che ha contribuito e contribuisce ad evitare che l’Italia faccia passi indietro, nel settore economico ma anche dei valori fondanti, spesso messi in discussione”.</w:t>
      </w:r>
    </w:p>
    <w:p w:rsidR="000B4B7E" w:rsidRDefault="000B4B7E" w:rsidP="00AD3150">
      <w:pPr>
        <w:ind w:firstLine="708"/>
        <w:jc w:val="both"/>
        <w:rPr>
          <w:rStyle w:val="Enfasigrassetto"/>
          <w:rFonts w:asciiTheme="minorHAnsi" w:hAnsiTheme="minorHAnsi" w:cstheme="minorHAnsi"/>
          <w:b w:val="0"/>
        </w:rPr>
      </w:pPr>
    </w:p>
    <w:p w:rsidR="00AD3150" w:rsidRDefault="00AD3150" w:rsidP="00AD3150">
      <w:pPr>
        <w:ind w:firstLine="708"/>
        <w:jc w:val="both"/>
        <w:rPr>
          <w:rStyle w:val="Enfasigrassetto"/>
          <w:rFonts w:asciiTheme="minorHAnsi" w:hAnsiTheme="minorHAnsi" w:cstheme="minorHAnsi"/>
          <w:b w:val="0"/>
        </w:rPr>
      </w:pPr>
      <w:r>
        <w:rPr>
          <w:rStyle w:val="Enfasigrassetto"/>
          <w:rFonts w:asciiTheme="minorHAnsi" w:hAnsiTheme="minorHAnsi" w:cstheme="minorHAnsi"/>
          <w:b w:val="0"/>
        </w:rPr>
        <w:t>Informazioni per la stampa:</w:t>
      </w:r>
    </w:p>
    <w:p w:rsidR="006D5167" w:rsidRPr="007D06B2" w:rsidRDefault="00AD3150" w:rsidP="000C1D7C">
      <w:pPr>
        <w:ind w:firstLine="708"/>
        <w:jc w:val="both"/>
        <w:rPr>
          <w:rStyle w:val="Enfasigrassetto"/>
          <w:rFonts w:asciiTheme="minorHAnsi" w:hAnsiTheme="minorHAnsi" w:cstheme="minorHAnsi"/>
          <w:b w:val="0"/>
        </w:rPr>
      </w:pPr>
      <w:r>
        <w:rPr>
          <w:rStyle w:val="Enfasigrassetto"/>
          <w:rFonts w:asciiTheme="minorHAnsi" w:hAnsiTheme="minorHAnsi" w:cstheme="minorHAnsi"/>
          <w:b w:val="0"/>
        </w:rPr>
        <w:t>Piergiorgio Greco</w:t>
      </w:r>
      <w:r w:rsidR="000B4B7E">
        <w:rPr>
          <w:rStyle w:val="Enfasigrassetto"/>
          <w:rFonts w:asciiTheme="minorHAnsi" w:hAnsiTheme="minorHAnsi" w:cstheme="minorHAnsi"/>
          <w:b w:val="0"/>
        </w:rPr>
        <w:t xml:space="preserve"> - </w:t>
      </w:r>
      <w:r>
        <w:rPr>
          <w:rStyle w:val="Enfasigrassetto"/>
          <w:rFonts w:asciiTheme="minorHAnsi" w:hAnsiTheme="minorHAnsi" w:cstheme="minorHAnsi"/>
          <w:b w:val="0"/>
        </w:rPr>
        <w:t>Ufficio Stampa Uil Abruzzo</w:t>
      </w:r>
      <w:r w:rsidR="000B4B7E">
        <w:rPr>
          <w:rStyle w:val="Enfasigrassetto"/>
          <w:rFonts w:asciiTheme="minorHAnsi" w:hAnsiTheme="minorHAnsi" w:cstheme="minorHAnsi"/>
          <w:b w:val="0"/>
        </w:rPr>
        <w:t xml:space="preserve"> - </w:t>
      </w:r>
      <w:r>
        <w:rPr>
          <w:rStyle w:val="Enfasigrassetto"/>
          <w:rFonts w:asciiTheme="minorHAnsi" w:hAnsiTheme="minorHAnsi" w:cstheme="minorHAnsi"/>
          <w:b w:val="0"/>
        </w:rPr>
        <w:t>335 1709639</w:t>
      </w:r>
      <w:r w:rsidR="000C1D7C">
        <w:rPr>
          <w:rStyle w:val="Enfasigrassetto"/>
          <w:rFonts w:asciiTheme="minorHAnsi" w:hAnsiTheme="minorHAnsi" w:cstheme="minorHAnsi"/>
          <w:b w:val="0"/>
        </w:rPr>
        <w:t xml:space="preserve"> - </w:t>
      </w:r>
      <w:r>
        <w:rPr>
          <w:rStyle w:val="Enfasigrassetto"/>
          <w:rFonts w:asciiTheme="minorHAnsi" w:hAnsiTheme="minorHAnsi" w:cstheme="minorHAnsi"/>
          <w:b w:val="0"/>
        </w:rPr>
        <w:t>info@piergiorgiogreco.it</w:t>
      </w:r>
      <w:bookmarkEnd w:id="0"/>
    </w:p>
    <w:sectPr w:rsidR="006D5167" w:rsidRPr="007D06B2" w:rsidSect="00F0621B">
      <w:headerReference w:type="default" r:id="rId8"/>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220" w:rsidRDefault="002F2220" w:rsidP="007D06B2">
      <w:r>
        <w:separator/>
      </w:r>
    </w:p>
  </w:endnote>
  <w:endnote w:type="continuationSeparator" w:id="0">
    <w:p w:rsidR="002F2220" w:rsidRDefault="002F2220" w:rsidP="007D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Georgia"/>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220" w:rsidRDefault="002F2220" w:rsidP="007D06B2">
      <w:r>
        <w:separator/>
      </w:r>
    </w:p>
  </w:footnote>
  <w:footnote w:type="continuationSeparator" w:id="0">
    <w:p w:rsidR="002F2220" w:rsidRDefault="002F2220" w:rsidP="007D0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6B2" w:rsidRDefault="007D06B2" w:rsidP="007D06B2">
    <w:pPr>
      <w:ind w:left="2832"/>
      <w:rPr>
        <w:rFonts w:ascii="Bookman Old Style" w:hAnsi="Bookman Old Style"/>
        <w:b/>
        <w:bCs/>
        <w:i/>
        <w:iCs/>
        <w:sz w:val="32"/>
      </w:rPr>
    </w:pPr>
    <w:r w:rsidRPr="002A2B0B">
      <w:rPr>
        <w:noProof/>
      </w:rPr>
      <w:drawing>
        <wp:anchor distT="0" distB="0" distL="114300" distR="114300" simplePos="0" relativeHeight="251659264" behindDoc="1" locked="1" layoutInCell="0" allowOverlap="0" wp14:anchorId="07FDFC50" wp14:editId="35C54442">
          <wp:simplePos x="0" y="0"/>
          <wp:positionH relativeFrom="margin">
            <wp:posOffset>-95250</wp:posOffset>
          </wp:positionH>
          <wp:positionV relativeFrom="margin">
            <wp:posOffset>-1673860</wp:posOffset>
          </wp:positionV>
          <wp:extent cx="1836420" cy="1642110"/>
          <wp:effectExtent l="0" t="0" r="0" b="0"/>
          <wp:wrapTight wrapText="bothSides">
            <wp:wrapPolygon edited="0">
              <wp:start x="0" y="0"/>
              <wp:lineTo x="0" y="21299"/>
              <wp:lineTo x="21286" y="21299"/>
              <wp:lineTo x="21286" y="0"/>
              <wp:lineTo x="0" y="0"/>
            </wp:wrapPolygon>
          </wp:wrapTight>
          <wp:docPr id="2" name="Immagine 2" descr="UILCA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LCA 2013"/>
                  <pic:cNvPicPr>
                    <a:picLocks noChangeAspect="1" noChangeArrowheads="1"/>
                  </pic:cNvPicPr>
                </pic:nvPicPr>
                <pic:blipFill>
                  <a:blip r:embed="rId1" cstate="print"/>
                  <a:srcRect/>
                  <a:stretch>
                    <a:fillRect/>
                  </a:stretch>
                </pic:blipFill>
                <pic:spPr bwMode="auto">
                  <a:xfrm>
                    <a:off x="0" y="0"/>
                    <a:ext cx="1836420" cy="16421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A2B0B">
      <w:rPr>
        <w:rFonts w:ascii="Bookman Old Style" w:hAnsi="Bookman Old Style"/>
        <w:b/>
        <w:bCs/>
        <w:i/>
        <w:iCs/>
        <w:sz w:val="32"/>
      </w:rPr>
      <w:t>UIL Credito Esattorie Assicurazioni</w:t>
    </w:r>
  </w:p>
  <w:p w:rsidR="007D06B2" w:rsidRDefault="007D06B2" w:rsidP="007D06B2">
    <w:pPr>
      <w:ind w:left="2832"/>
      <w:rPr>
        <w:rFonts w:ascii="Bookman Old Style" w:hAnsi="Bookman Old Style"/>
        <w:b/>
        <w:bCs/>
        <w:i/>
        <w:iCs/>
        <w:sz w:val="28"/>
        <w:szCs w:val="28"/>
      </w:rPr>
    </w:pPr>
    <w:r w:rsidRPr="00E50DFD">
      <w:rPr>
        <w:rFonts w:ascii="Bookman Old Style" w:hAnsi="Bookman Old Style"/>
        <w:b/>
        <w:bCs/>
        <w:i/>
        <w:iCs/>
        <w:sz w:val="28"/>
        <w:szCs w:val="28"/>
      </w:rPr>
      <w:t>Segreteria Regionale Abruzzo</w:t>
    </w:r>
  </w:p>
  <w:p w:rsidR="007D06B2" w:rsidRDefault="007D06B2" w:rsidP="007D06B2">
    <w:pPr>
      <w:ind w:left="2832"/>
      <w:rPr>
        <w:rFonts w:ascii="Bookman Old Style" w:hAnsi="Bookman Old Style"/>
        <w:b/>
        <w:bCs/>
        <w:i/>
        <w:iCs/>
        <w:sz w:val="28"/>
        <w:szCs w:val="28"/>
      </w:rPr>
    </w:pPr>
    <w:r>
      <w:rPr>
        <w:rFonts w:ascii="Bookman Old Style" w:hAnsi="Bookman Old Style"/>
        <w:b/>
        <w:bCs/>
        <w:i/>
        <w:iCs/>
        <w:sz w:val="28"/>
        <w:szCs w:val="28"/>
      </w:rPr>
      <w:t>Via Tirino, 14</w:t>
    </w:r>
  </w:p>
  <w:p w:rsidR="007D06B2" w:rsidRPr="00E50DFD" w:rsidRDefault="007D06B2" w:rsidP="007D06B2">
    <w:pPr>
      <w:ind w:left="2832"/>
      <w:rPr>
        <w:rFonts w:ascii="Bookman Old Style" w:hAnsi="Bookman Old Style"/>
        <w:b/>
        <w:bCs/>
        <w:i/>
        <w:iCs/>
        <w:sz w:val="28"/>
        <w:szCs w:val="28"/>
      </w:rPr>
    </w:pPr>
    <w:r>
      <w:rPr>
        <w:rFonts w:ascii="Bookman Old Style" w:hAnsi="Bookman Old Style"/>
        <w:b/>
        <w:bCs/>
        <w:i/>
        <w:iCs/>
        <w:sz w:val="28"/>
        <w:szCs w:val="28"/>
      </w:rPr>
      <w:t>Pescara</w:t>
    </w:r>
  </w:p>
  <w:p w:rsidR="007D06B2" w:rsidRPr="004235F3" w:rsidRDefault="007D06B2" w:rsidP="007D06B2">
    <w:pPr>
      <w:ind w:left="2832"/>
    </w:pPr>
  </w:p>
  <w:p w:rsidR="007D06B2" w:rsidRPr="004235F3" w:rsidRDefault="007D06B2" w:rsidP="007D06B2">
    <w:pPr>
      <w:ind w:left="2832"/>
      <w:rPr>
        <w:rFonts w:ascii="Bookman Old Style" w:hAnsi="Bookman Old Style"/>
        <w:b/>
        <w:bCs/>
        <w:i/>
        <w:iCs/>
        <w:color w:val="0000FF"/>
        <w:sz w:val="20"/>
        <w:szCs w:val="20"/>
      </w:rPr>
    </w:pPr>
    <w:r w:rsidRPr="004235F3">
      <w:rPr>
        <w:rFonts w:ascii="Bookman Old Style" w:hAnsi="Bookman Old Style"/>
        <w:b/>
        <w:bCs/>
        <w:i/>
        <w:sz w:val="20"/>
        <w:szCs w:val="20"/>
      </w:rPr>
      <w:tab/>
    </w:r>
  </w:p>
  <w:p w:rsidR="007D06B2" w:rsidRDefault="007D06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8D7"/>
    <w:multiLevelType w:val="hybridMultilevel"/>
    <w:tmpl w:val="AFE44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545E31"/>
    <w:multiLevelType w:val="hybridMultilevel"/>
    <w:tmpl w:val="943647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036DDF"/>
    <w:multiLevelType w:val="hybridMultilevel"/>
    <w:tmpl w:val="94227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B34861"/>
    <w:multiLevelType w:val="hybridMultilevel"/>
    <w:tmpl w:val="388A66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8A2EFA"/>
    <w:multiLevelType w:val="hybridMultilevel"/>
    <w:tmpl w:val="7818C188"/>
    <w:lvl w:ilvl="0" w:tplc="EED858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5F25333"/>
    <w:multiLevelType w:val="hybridMultilevel"/>
    <w:tmpl w:val="48B473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EF481D"/>
    <w:multiLevelType w:val="hybridMultilevel"/>
    <w:tmpl w:val="6AF237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E5303C"/>
    <w:multiLevelType w:val="hybridMultilevel"/>
    <w:tmpl w:val="797CEB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DB5180"/>
    <w:multiLevelType w:val="hybridMultilevel"/>
    <w:tmpl w:val="4DFC31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BD7596D"/>
    <w:multiLevelType w:val="hybridMultilevel"/>
    <w:tmpl w:val="640CB2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DCC483B"/>
    <w:multiLevelType w:val="hybridMultilevel"/>
    <w:tmpl w:val="70BA2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2"/>
  </w:num>
  <w:num w:numId="6">
    <w:abstractNumId w:val="8"/>
  </w:num>
  <w:num w:numId="7">
    <w:abstractNumId w:val="6"/>
  </w:num>
  <w:num w:numId="8">
    <w:abstractNumId w:val="4"/>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2C"/>
    <w:rsid w:val="00002D4E"/>
    <w:rsid w:val="00005503"/>
    <w:rsid w:val="00007551"/>
    <w:rsid w:val="00011AB8"/>
    <w:rsid w:val="0001617C"/>
    <w:rsid w:val="00020EDB"/>
    <w:rsid w:val="000250DE"/>
    <w:rsid w:val="000369F5"/>
    <w:rsid w:val="00052389"/>
    <w:rsid w:val="00053BF8"/>
    <w:rsid w:val="00066289"/>
    <w:rsid w:val="00067653"/>
    <w:rsid w:val="0007168B"/>
    <w:rsid w:val="00073E3E"/>
    <w:rsid w:val="00074D01"/>
    <w:rsid w:val="00075A14"/>
    <w:rsid w:val="00080AAE"/>
    <w:rsid w:val="00085C90"/>
    <w:rsid w:val="0009341D"/>
    <w:rsid w:val="000951E3"/>
    <w:rsid w:val="000962C5"/>
    <w:rsid w:val="000A53B0"/>
    <w:rsid w:val="000A540D"/>
    <w:rsid w:val="000A55DB"/>
    <w:rsid w:val="000B195A"/>
    <w:rsid w:val="000B4B7E"/>
    <w:rsid w:val="000C11BF"/>
    <w:rsid w:val="000C141F"/>
    <w:rsid w:val="000C1D7C"/>
    <w:rsid w:val="000C5322"/>
    <w:rsid w:val="000C54CA"/>
    <w:rsid w:val="000F059C"/>
    <w:rsid w:val="0010119F"/>
    <w:rsid w:val="00105F28"/>
    <w:rsid w:val="00106BE8"/>
    <w:rsid w:val="00121088"/>
    <w:rsid w:val="0013576A"/>
    <w:rsid w:val="00137653"/>
    <w:rsid w:val="00146FEF"/>
    <w:rsid w:val="00162D6C"/>
    <w:rsid w:val="00166B78"/>
    <w:rsid w:val="00175276"/>
    <w:rsid w:val="00182E32"/>
    <w:rsid w:val="00186B59"/>
    <w:rsid w:val="00191649"/>
    <w:rsid w:val="001958E7"/>
    <w:rsid w:val="0019651D"/>
    <w:rsid w:val="001A71CB"/>
    <w:rsid w:val="001E6B20"/>
    <w:rsid w:val="001F5C3B"/>
    <w:rsid w:val="00210653"/>
    <w:rsid w:val="00215E1A"/>
    <w:rsid w:val="00216F5B"/>
    <w:rsid w:val="00223131"/>
    <w:rsid w:val="00237984"/>
    <w:rsid w:val="002516FA"/>
    <w:rsid w:val="00285635"/>
    <w:rsid w:val="00287076"/>
    <w:rsid w:val="002A211A"/>
    <w:rsid w:val="002A2B0B"/>
    <w:rsid w:val="002A4601"/>
    <w:rsid w:val="002A5EF1"/>
    <w:rsid w:val="002A6A0C"/>
    <w:rsid w:val="002B1236"/>
    <w:rsid w:val="002E1A96"/>
    <w:rsid w:val="002F2220"/>
    <w:rsid w:val="002F338F"/>
    <w:rsid w:val="00300765"/>
    <w:rsid w:val="00300F40"/>
    <w:rsid w:val="003069FF"/>
    <w:rsid w:val="0031608F"/>
    <w:rsid w:val="0032056D"/>
    <w:rsid w:val="00330294"/>
    <w:rsid w:val="0034009A"/>
    <w:rsid w:val="00345453"/>
    <w:rsid w:val="00376A9C"/>
    <w:rsid w:val="003A1B4E"/>
    <w:rsid w:val="003A59C7"/>
    <w:rsid w:val="003A7792"/>
    <w:rsid w:val="003B0D82"/>
    <w:rsid w:val="003C0EB2"/>
    <w:rsid w:val="003C4496"/>
    <w:rsid w:val="003C7B7F"/>
    <w:rsid w:val="003E0B73"/>
    <w:rsid w:val="003F745D"/>
    <w:rsid w:val="00407E7E"/>
    <w:rsid w:val="0041643D"/>
    <w:rsid w:val="004165E7"/>
    <w:rsid w:val="004235F3"/>
    <w:rsid w:val="00427950"/>
    <w:rsid w:val="00431DA0"/>
    <w:rsid w:val="00447518"/>
    <w:rsid w:val="00453845"/>
    <w:rsid w:val="00457A7D"/>
    <w:rsid w:val="00467919"/>
    <w:rsid w:val="00477EF4"/>
    <w:rsid w:val="004956CC"/>
    <w:rsid w:val="004A12DF"/>
    <w:rsid w:val="004A300F"/>
    <w:rsid w:val="004A3FCA"/>
    <w:rsid w:val="004C44BD"/>
    <w:rsid w:val="004E2EF2"/>
    <w:rsid w:val="004F10F7"/>
    <w:rsid w:val="004F291D"/>
    <w:rsid w:val="00517B4E"/>
    <w:rsid w:val="00524CC1"/>
    <w:rsid w:val="0055117D"/>
    <w:rsid w:val="00553953"/>
    <w:rsid w:val="00554D27"/>
    <w:rsid w:val="005673C5"/>
    <w:rsid w:val="00570463"/>
    <w:rsid w:val="0058195F"/>
    <w:rsid w:val="00584DF9"/>
    <w:rsid w:val="00591968"/>
    <w:rsid w:val="00595498"/>
    <w:rsid w:val="00595BA0"/>
    <w:rsid w:val="005A1186"/>
    <w:rsid w:val="005A3CD6"/>
    <w:rsid w:val="005B35A8"/>
    <w:rsid w:val="005D7DCF"/>
    <w:rsid w:val="005E6371"/>
    <w:rsid w:val="006068DA"/>
    <w:rsid w:val="0060746D"/>
    <w:rsid w:val="0061542F"/>
    <w:rsid w:val="00642962"/>
    <w:rsid w:val="006439C0"/>
    <w:rsid w:val="00644B38"/>
    <w:rsid w:val="00644CF3"/>
    <w:rsid w:val="006607CF"/>
    <w:rsid w:val="0066193B"/>
    <w:rsid w:val="00662CB4"/>
    <w:rsid w:val="00664B5E"/>
    <w:rsid w:val="00665DF3"/>
    <w:rsid w:val="00667DE2"/>
    <w:rsid w:val="006712EC"/>
    <w:rsid w:val="00671FC8"/>
    <w:rsid w:val="0068042C"/>
    <w:rsid w:val="00682A45"/>
    <w:rsid w:val="006860B7"/>
    <w:rsid w:val="00686F64"/>
    <w:rsid w:val="006A5F8B"/>
    <w:rsid w:val="006B1B27"/>
    <w:rsid w:val="006B7F78"/>
    <w:rsid w:val="006C0923"/>
    <w:rsid w:val="006C57DB"/>
    <w:rsid w:val="006D1D5F"/>
    <w:rsid w:val="006D3EA0"/>
    <w:rsid w:val="006D5167"/>
    <w:rsid w:val="006E0DA2"/>
    <w:rsid w:val="006E2702"/>
    <w:rsid w:val="006E2AAD"/>
    <w:rsid w:val="006E2C88"/>
    <w:rsid w:val="006E65A0"/>
    <w:rsid w:val="006F3FBE"/>
    <w:rsid w:val="006F41AB"/>
    <w:rsid w:val="007015A3"/>
    <w:rsid w:val="007028F7"/>
    <w:rsid w:val="00702C39"/>
    <w:rsid w:val="00704342"/>
    <w:rsid w:val="00704D70"/>
    <w:rsid w:val="007064E7"/>
    <w:rsid w:val="00722E1D"/>
    <w:rsid w:val="00724B51"/>
    <w:rsid w:val="00741A1A"/>
    <w:rsid w:val="00755A1C"/>
    <w:rsid w:val="00756131"/>
    <w:rsid w:val="00770699"/>
    <w:rsid w:val="00770CD3"/>
    <w:rsid w:val="00772431"/>
    <w:rsid w:val="007752BD"/>
    <w:rsid w:val="00776BB2"/>
    <w:rsid w:val="00781698"/>
    <w:rsid w:val="00782B36"/>
    <w:rsid w:val="00782B38"/>
    <w:rsid w:val="007979DC"/>
    <w:rsid w:val="007C1A07"/>
    <w:rsid w:val="007C60C8"/>
    <w:rsid w:val="007D06B2"/>
    <w:rsid w:val="007E5288"/>
    <w:rsid w:val="007F60BF"/>
    <w:rsid w:val="008007FC"/>
    <w:rsid w:val="00800C3D"/>
    <w:rsid w:val="00807A4A"/>
    <w:rsid w:val="0081379E"/>
    <w:rsid w:val="008316B4"/>
    <w:rsid w:val="00840EEA"/>
    <w:rsid w:val="00844D3B"/>
    <w:rsid w:val="00850B6E"/>
    <w:rsid w:val="00853898"/>
    <w:rsid w:val="008575E1"/>
    <w:rsid w:val="0086245C"/>
    <w:rsid w:val="008633BC"/>
    <w:rsid w:val="00865943"/>
    <w:rsid w:val="00865BD4"/>
    <w:rsid w:val="00874EF0"/>
    <w:rsid w:val="00881023"/>
    <w:rsid w:val="00882414"/>
    <w:rsid w:val="00886BC0"/>
    <w:rsid w:val="008905CB"/>
    <w:rsid w:val="00892B02"/>
    <w:rsid w:val="00897336"/>
    <w:rsid w:val="008A3D5C"/>
    <w:rsid w:val="008A5E8F"/>
    <w:rsid w:val="008B02A1"/>
    <w:rsid w:val="008B34B0"/>
    <w:rsid w:val="008B54C9"/>
    <w:rsid w:val="008C1BC0"/>
    <w:rsid w:val="008D4E7D"/>
    <w:rsid w:val="008D647C"/>
    <w:rsid w:val="008E41D3"/>
    <w:rsid w:val="008F0977"/>
    <w:rsid w:val="008F255B"/>
    <w:rsid w:val="008F64D8"/>
    <w:rsid w:val="00936BBF"/>
    <w:rsid w:val="00960B35"/>
    <w:rsid w:val="0098441F"/>
    <w:rsid w:val="00997C4E"/>
    <w:rsid w:val="009A1AB2"/>
    <w:rsid w:val="009A5EE1"/>
    <w:rsid w:val="009C4470"/>
    <w:rsid w:val="009E5E99"/>
    <w:rsid w:val="009E6C72"/>
    <w:rsid w:val="009F3F26"/>
    <w:rsid w:val="00A14968"/>
    <w:rsid w:val="00A15090"/>
    <w:rsid w:val="00A22A36"/>
    <w:rsid w:val="00A24285"/>
    <w:rsid w:val="00A31D31"/>
    <w:rsid w:val="00A334A4"/>
    <w:rsid w:val="00A347C4"/>
    <w:rsid w:val="00A364C2"/>
    <w:rsid w:val="00A60BD2"/>
    <w:rsid w:val="00A627F0"/>
    <w:rsid w:val="00A870E7"/>
    <w:rsid w:val="00AA29D9"/>
    <w:rsid w:val="00AA4BF6"/>
    <w:rsid w:val="00AB3C2A"/>
    <w:rsid w:val="00AB7F9C"/>
    <w:rsid w:val="00AC1A4C"/>
    <w:rsid w:val="00AD3150"/>
    <w:rsid w:val="00AD644C"/>
    <w:rsid w:val="00AE388B"/>
    <w:rsid w:val="00AF466F"/>
    <w:rsid w:val="00B14315"/>
    <w:rsid w:val="00B14EB3"/>
    <w:rsid w:val="00B2738A"/>
    <w:rsid w:val="00B27DE5"/>
    <w:rsid w:val="00B316E7"/>
    <w:rsid w:val="00B376A1"/>
    <w:rsid w:val="00B45B5E"/>
    <w:rsid w:val="00B5202E"/>
    <w:rsid w:val="00B60B72"/>
    <w:rsid w:val="00B62CD7"/>
    <w:rsid w:val="00B66606"/>
    <w:rsid w:val="00B70721"/>
    <w:rsid w:val="00B801AB"/>
    <w:rsid w:val="00B86CB3"/>
    <w:rsid w:val="00B90786"/>
    <w:rsid w:val="00B91C92"/>
    <w:rsid w:val="00B92717"/>
    <w:rsid w:val="00BA2D96"/>
    <w:rsid w:val="00BA4F25"/>
    <w:rsid w:val="00BB0079"/>
    <w:rsid w:val="00BB2382"/>
    <w:rsid w:val="00BB24F3"/>
    <w:rsid w:val="00BB2EC7"/>
    <w:rsid w:val="00BB74DF"/>
    <w:rsid w:val="00BC61B9"/>
    <w:rsid w:val="00BD13E2"/>
    <w:rsid w:val="00BE13C4"/>
    <w:rsid w:val="00BE20E6"/>
    <w:rsid w:val="00BE4270"/>
    <w:rsid w:val="00BE7800"/>
    <w:rsid w:val="00BF5692"/>
    <w:rsid w:val="00C0066E"/>
    <w:rsid w:val="00C03AB9"/>
    <w:rsid w:val="00C13531"/>
    <w:rsid w:val="00C16AE8"/>
    <w:rsid w:val="00C172C4"/>
    <w:rsid w:val="00C17B8E"/>
    <w:rsid w:val="00C33FDF"/>
    <w:rsid w:val="00C34A24"/>
    <w:rsid w:val="00C42CEC"/>
    <w:rsid w:val="00C42FBE"/>
    <w:rsid w:val="00C560E5"/>
    <w:rsid w:val="00C577E1"/>
    <w:rsid w:val="00C75528"/>
    <w:rsid w:val="00C75FF5"/>
    <w:rsid w:val="00C81744"/>
    <w:rsid w:val="00C85847"/>
    <w:rsid w:val="00C873AD"/>
    <w:rsid w:val="00C979C1"/>
    <w:rsid w:val="00CB3491"/>
    <w:rsid w:val="00CC4E3E"/>
    <w:rsid w:val="00CC5D60"/>
    <w:rsid w:val="00CD2CAA"/>
    <w:rsid w:val="00CD513D"/>
    <w:rsid w:val="00CD571B"/>
    <w:rsid w:val="00CD6164"/>
    <w:rsid w:val="00CD65B6"/>
    <w:rsid w:val="00CE0818"/>
    <w:rsid w:val="00CE3D27"/>
    <w:rsid w:val="00D02B77"/>
    <w:rsid w:val="00D03877"/>
    <w:rsid w:val="00D05282"/>
    <w:rsid w:val="00D21150"/>
    <w:rsid w:val="00D317CA"/>
    <w:rsid w:val="00D31DB3"/>
    <w:rsid w:val="00D52813"/>
    <w:rsid w:val="00D61C3C"/>
    <w:rsid w:val="00D84914"/>
    <w:rsid w:val="00D85D36"/>
    <w:rsid w:val="00D90663"/>
    <w:rsid w:val="00D97C2A"/>
    <w:rsid w:val="00DB11C2"/>
    <w:rsid w:val="00DB5460"/>
    <w:rsid w:val="00DB7527"/>
    <w:rsid w:val="00DB7E01"/>
    <w:rsid w:val="00DC7922"/>
    <w:rsid w:val="00DD18A8"/>
    <w:rsid w:val="00DD558E"/>
    <w:rsid w:val="00DD5668"/>
    <w:rsid w:val="00DD5E08"/>
    <w:rsid w:val="00E01D47"/>
    <w:rsid w:val="00E03E4C"/>
    <w:rsid w:val="00E0543F"/>
    <w:rsid w:val="00E12588"/>
    <w:rsid w:val="00E12B0D"/>
    <w:rsid w:val="00E3067A"/>
    <w:rsid w:val="00E319A6"/>
    <w:rsid w:val="00E41D0F"/>
    <w:rsid w:val="00E41E11"/>
    <w:rsid w:val="00E50DFD"/>
    <w:rsid w:val="00E5140F"/>
    <w:rsid w:val="00E55281"/>
    <w:rsid w:val="00E64551"/>
    <w:rsid w:val="00E72A54"/>
    <w:rsid w:val="00E74678"/>
    <w:rsid w:val="00E903D1"/>
    <w:rsid w:val="00E9758D"/>
    <w:rsid w:val="00EA4996"/>
    <w:rsid w:val="00EA4B85"/>
    <w:rsid w:val="00EA65C8"/>
    <w:rsid w:val="00EC0B58"/>
    <w:rsid w:val="00EC28C0"/>
    <w:rsid w:val="00EC4391"/>
    <w:rsid w:val="00ED36B6"/>
    <w:rsid w:val="00EE631A"/>
    <w:rsid w:val="00EF397F"/>
    <w:rsid w:val="00F04DE0"/>
    <w:rsid w:val="00F0621B"/>
    <w:rsid w:val="00F16264"/>
    <w:rsid w:val="00F17374"/>
    <w:rsid w:val="00F330AC"/>
    <w:rsid w:val="00F44D73"/>
    <w:rsid w:val="00F46CFB"/>
    <w:rsid w:val="00F47460"/>
    <w:rsid w:val="00F524DF"/>
    <w:rsid w:val="00F54EC8"/>
    <w:rsid w:val="00F56090"/>
    <w:rsid w:val="00F605B2"/>
    <w:rsid w:val="00F63394"/>
    <w:rsid w:val="00F7657E"/>
    <w:rsid w:val="00F771DA"/>
    <w:rsid w:val="00FA24E2"/>
    <w:rsid w:val="00FB6E9A"/>
    <w:rsid w:val="00FB7B71"/>
    <w:rsid w:val="00FC3645"/>
    <w:rsid w:val="00FF162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087C7"/>
  <w15:docId w15:val="{427244D1-25FB-45B5-B494-D57AA68D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8042C"/>
    <w:rPr>
      <w:sz w:val="24"/>
      <w:szCs w:val="24"/>
    </w:rPr>
  </w:style>
  <w:style w:type="paragraph" w:styleId="Titolo5">
    <w:name w:val="heading 5"/>
    <w:basedOn w:val="Normale"/>
    <w:next w:val="Normale"/>
    <w:qFormat/>
    <w:rsid w:val="0068042C"/>
    <w:pPr>
      <w:keepNext/>
      <w:outlineLvl w:val="4"/>
    </w:pPr>
    <w:rPr>
      <w:rFonts w:ascii="Georgia" w:hAnsi="Georgia"/>
      <w:b/>
      <w:bCs/>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8042C"/>
    <w:rPr>
      <w:color w:val="0000FF"/>
      <w:u w:val="single"/>
    </w:rPr>
  </w:style>
  <w:style w:type="character" w:styleId="Enfasigrassetto">
    <w:name w:val="Strong"/>
    <w:basedOn w:val="Carpredefinitoparagrafo"/>
    <w:qFormat/>
    <w:rsid w:val="0068042C"/>
    <w:rPr>
      <w:b/>
      <w:bCs/>
    </w:rPr>
  </w:style>
  <w:style w:type="paragraph" w:styleId="NormaleWeb">
    <w:name w:val="Normal (Web)"/>
    <w:basedOn w:val="Normale"/>
    <w:uiPriority w:val="99"/>
    <w:rsid w:val="0068042C"/>
    <w:pPr>
      <w:spacing w:before="100" w:beforeAutospacing="1" w:after="100" w:afterAutospacing="1"/>
    </w:pPr>
  </w:style>
  <w:style w:type="paragraph" w:styleId="Paragrafoelenco">
    <w:name w:val="List Paragraph"/>
    <w:basedOn w:val="Normale"/>
    <w:uiPriority w:val="34"/>
    <w:qFormat/>
    <w:rsid w:val="0031608F"/>
    <w:pPr>
      <w:ind w:left="720"/>
      <w:contextualSpacing/>
    </w:pPr>
  </w:style>
  <w:style w:type="character" w:customStyle="1" w:styleId="peb">
    <w:name w:val="_pe_b"/>
    <w:basedOn w:val="Carpredefinitoparagrafo"/>
    <w:rsid w:val="008F255B"/>
  </w:style>
  <w:style w:type="character" w:customStyle="1" w:styleId="bidi">
    <w:name w:val="bidi"/>
    <w:basedOn w:val="Carpredefinitoparagrafo"/>
    <w:rsid w:val="008F255B"/>
  </w:style>
  <w:style w:type="character" w:customStyle="1" w:styleId="fr2">
    <w:name w:val="_f_r2"/>
    <w:basedOn w:val="Carpredefinitoparagrafo"/>
    <w:rsid w:val="008F255B"/>
  </w:style>
  <w:style w:type="character" w:customStyle="1" w:styleId="fs2">
    <w:name w:val="_f_s2"/>
    <w:basedOn w:val="Carpredefinitoparagrafo"/>
    <w:rsid w:val="008F255B"/>
  </w:style>
  <w:style w:type="paragraph" w:styleId="Intestazione">
    <w:name w:val="header"/>
    <w:basedOn w:val="Normale"/>
    <w:link w:val="IntestazioneCarattere"/>
    <w:uiPriority w:val="99"/>
    <w:unhideWhenUsed/>
    <w:rsid w:val="007D06B2"/>
    <w:pPr>
      <w:tabs>
        <w:tab w:val="center" w:pos="4819"/>
        <w:tab w:val="right" w:pos="9638"/>
      </w:tabs>
    </w:pPr>
  </w:style>
  <w:style w:type="character" w:customStyle="1" w:styleId="IntestazioneCarattere">
    <w:name w:val="Intestazione Carattere"/>
    <w:basedOn w:val="Carpredefinitoparagrafo"/>
    <w:link w:val="Intestazione"/>
    <w:uiPriority w:val="99"/>
    <w:rsid w:val="007D06B2"/>
    <w:rPr>
      <w:sz w:val="24"/>
      <w:szCs w:val="24"/>
    </w:rPr>
  </w:style>
  <w:style w:type="paragraph" w:styleId="Pidipagina">
    <w:name w:val="footer"/>
    <w:basedOn w:val="Normale"/>
    <w:link w:val="PidipaginaCarattere"/>
    <w:unhideWhenUsed/>
    <w:rsid w:val="007D06B2"/>
    <w:pPr>
      <w:tabs>
        <w:tab w:val="center" w:pos="4819"/>
        <w:tab w:val="right" w:pos="9638"/>
      </w:tabs>
    </w:pPr>
  </w:style>
  <w:style w:type="character" w:customStyle="1" w:styleId="PidipaginaCarattere">
    <w:name w:val="Piè di pagina Carattere"/>
    <w:basedOn w:val="Carpredefinitoparagrafo"/>
    <w:link w:val="Pidipagina"/>
    <w:rsid w:val="007D06B2"/>
    <w:rPr>
      <w:sz w:val="24"/>
      <w:szCs w:val="24"/>
    </w:rPr>
  </w:style>
  <w:style w:type="paragraph" w:styleId="Testofumetto">
    <w:name w:val="Balloon Text"/>
    <w:basedOn w:val="Normale"/>
    <w:link w:val="TestofumettoCarattere"/>
    <w:semiHidden/>
    <w:unhideWhenUsed/>
    <w:rsid w:val="00A627F0"/>
    <w:rPr>
      <w:rFonts w:ascii="Segoe UI" w:hAnsi="Segoe UI" w:cs="Segoe UI"/>
      <w:sz w:val="18"/>
      <w:szCs w:val="18"/>
    </w:rPr>
  </w:style>
  <w:style w:type="character" w:customStyle="1" w:styleId="TestofumettoCarattere">
    <w:name w:val="Testo fumetto Carattere"/>
    <w:basedOn w:val="Carpredefinitoparagrafo"/>
    <w:link w:val="Testofumetto"/>
    <w:semiHidden/>
    <w:rsid w:val="00A62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09543">
      <w:bodyDiv w:val="1"/>
      <w:marLeft w:val="0"/>
      <w:marRight w:val="0"/>
      <w:marTop w:val="0"/>
      <w:marBottom w:val="0"/>
      <w:divBdr>
        <w:top w:val="none" w:sz="0" w:space="0" w:color="auto"/>
        <w:left w:val="none" w:sz="0" w:space="0" w:color="auto"/>
        <w:bottom w:val="none" w:sz="0" w:space="0" w:color="auto"/>
        <w:right w:val="none" w:sz="0" w:space="0" w:color="auto"/>
      </w:divBdr>
      <w:divsChild>
        <w:div w:id="277419157">
          <w:marLeft w:val="0"/>
          <w:marRight w:val="0"/>
          <w:marTop w:val="0"/>
          <w:marBottom w:val="0"/>
          <w:divBdr>
            <w:top w:val="none" w:sz="0" w:space="0" w:color="auto"/>
            <w:left w:val="none" w:sz="0" w:space="0" w:color="auto"/>
            <w:bottom w:val="none" w:sz="0" w:space="0" w:color="auto"/>
            <w:right w:val="none" w:sz="0" w:space="0" w:color="auto"/>
          </w:divBdr>
          <w:divsChild>
            <w:div w:id="1924948849">
              <w:marLeft w:val="0"/>
              <w:marRight w:val="0"/>
              <w:marTop w:val="0"/>
              <w:marBottom w:val="0"/>
              <w:divBdr>
                <w:top w:val="none" w:sz="0" w:space="0" w:color="auto"/>
                <w:left w:val="none" w:sz="0" w:space="0" w:color="auto"/>
                <w:bottom w:val="none" w:sz="0" w:space="0" w:color="auto"/>
                <w:right w:val="none" w:sz="0" w:space="0" w:color="auto"/>
              </w:divBdr>
              <w:divsChild>
                <w:div w:id="452333298">
                  <w:marLeft w:val="0"/>
                  <w:marRight w:val="0"/>
                  <w:marTop w:val="0"/>
                  <w:marBottom w:val="0"/>
                  <w:divBdr>
                    <w:top w:val="none" w:sz="0" w:space="0" w:color="auto"/>
                    <w:left w:val="none" w:sz="0" w:space="0" w:color="auto"/>
                    <w:bottom w:val="none" w:sz="0" w:space="0" w:color="auto"/>
                    <w:right w:val="none" w:sz="0" w:space="0" w:color="auto"/>
                  </w:divBdr>
                  <w:divsChild>
                    <w:div w:id="703867687">
                      <w:marLeft w:val="0"/>
                      <w:marRight w:val="0"/>
                      <w:marTop w:val="0"/>
                      <w:marBottom w:val="0"/>
                      <w:divBdr>
                        <w:top w:val="none" w:sz="0" w:space="0" w:color="auto"/>
                        <w:left w:val="none" w:sz="0" w:space="0" w:color="auto"/>
                        <w:bottom w:val="none" w:sz="0" w:space="0" w:color="auto"/>
                        <w:right w:val="none" w:sz="0" w:space="0" w:color="auto"/>
                      </w:divBdr>
                      <w:divsChild>
                        <w:div w:id="388384564">
                          <w:marLeft w:val="0"/>
                          <w:marRight w:val="0"/>
                          <w:marTop w:val="0"/>
                          <w:marBottom w:val="0"/>
                          <w:divBdr>
                            <w:top w:val="none" w:sz="0" w:space="0" w:color="auto"/>
                            <w:left w:val="none" w:sz="0" w:space="0" w:color="auto"/>
                            <w:bottom w:val="none" w:sz="0" w:space="0" w:color="auto"/>
                            <w:right w:val="none" w:sz="0" w:space="0" w:color="auto"/>
                          </w:divBdr>
                          <w:divsChild>
                            <w:div w:id="643656384">
                              <w:marLeft w:val="0"/>
                              <w:marRight w:val="0"/>
                              <w:marTop w:val="0"/>
                              <w:marBottom w:val="0"/>
                              <w:divBdr>
                                <w:top w:val="none" w:sz="0" w:space="0" w:color="auto"/>
                                <w:left w:val="none" w:sz="0" w:space="0" w:color="auto"/>
                                <w:bottom w:val="none" w:sz="0" w:space="0" w:color="auto"/>
                                <w:right w:val="none" w:sz="0" w:space="0" w:color="auto"/>
                              </w:divBdr>
                            </w:div>
                            <w:div w:id="695082607">
                              <w:marLeft w:val="0"/>
                              <w:marRight w:val="0"/>
                              <w:marTop w:val="0"/>
                              <w:marBottom w:val="0"/>
                              <w:divBdr>
                                <w:top w:val="none" w:sz="0" w:space="0" w:color="auto"/>
                                <w:left w:val="none" w:sz="0" w:space="0" w:color="auto"/>
                                <w:bottom w:val="none" w:sz="0" w:space="0" w:color="auto"/>
                                <w:right w:val="none" w:sz="0" w:space="0" w:color="auto"/>
                              </w:divBdr>
                              <w:divsChild>
                                <w:div w:id="136384435">
                                  <w:marLeft w:val="0"/>
                                  <w:marRight w:val="0"/>
                                  <w:marTop w:val="0"/>
                                  <w:marBottom w:val="0"/>
                                  <w:divBdr>
                                    <w:top w:val="none" w:sz="0" w:space="0" w:color="auto"/>
                                    <w:left w:val="none" w:sz="0" w:space="0" w:color="auto"/>
                                    <w:bottom w:val="none" w:sz="0" w:space="0" w:color="auto"/>
                                    <w:right w:val="none" w:sz="0" w:space="0" w:color="auto"/>
                                  </w:divBdr>
                                  <w:divsChild>
                                    <w:div w:id="536238146">
                                      <w:marLeft w:val="0"/>
                                      <w:marRight w:val="0"/>
                                      <w:marTop w:val="0"/>
                                      <w:marBottom w:val="0"/>
                                      <w:divBdr>
                                        <w:top w:val="none" w:sz="0" w:space="0" w:color="auto"/>
                                        <w:left w:val="none" w:sz="0" w:space="0" w:color="auto"/>
                                        <w:bottom w:val="none" w:sz="0" w:space="0" w:color="auto"/>
                                        <w:right w:val="none" w:sz="0" w:space="0" w:color="auto"/>
                                      </w:divBdr>
                                      <w:divsChild>
                                        <w:div w:id="919875129">
                                          <w:marLeft w:val="0"/>
                                          <w:marRight w:val="0"/>
                                          <w:marTop w:val="0"/>
                                          <w:marBottom w:val="0"/>
                                          <w:divBdr>
                                            <w:top w:val="none" w:sz="0" w:space="0" w:color="auto"/>
                                            <w:left w:val="none" w:sz="0" w:space="0" w:color="auto"/>
                                            <w:bottom w:val="none" w:sz="0" w:space="0" w:color="auto"/>
                                            <w:right w:val="none" w:sz="0" w:space="0" w:color="auto"/>
                                          </w:divBdr>
                                          <w:divsChild>
                                            <w:div w:id="1168180051">
                                              <w:marLeft w:val="0"/>
                                              <w:marRight w:val="0"/>
                                              <w:marTop w:val="0"/>
                                              <w:marBottom w:val="0"/>
                                              <w:divBdr>
                                                <w:top w:val="none" w:sz="0" w:space="0" w:color="auto"/>
                                                <w:left w:val="none" w:sz="0" w:space="0" w:color="auto"/>
                                                <w:bottom w:val="none" w:sz="0" w:space="0" w:color="auto"/>
                                                <w:right w:val="none" w:sz="0" w:space="0" w:color="auto"/>
                                              </w:divBdr>
                                              <w:divsChild>
                                                <w:div w:id="1180311853">
                                                  <w:marLeft w:val="0"/>
                                                  <w:marRight w:val="0"/>
                                                  <w:marTop w:val="0"/>
                                                  <w:marBottom w:val="0"/>
                                                  <w:divBdr>
                                                    <w:top w:val="none" w:sz="0" w:space="0" w:color="auto"/>
                                                    <w:left w:val="none" w:sz="0" w:space="0" w:color="auto"/>
                                                    <w:bottom w:val="none" w:sz="0" w:space="0" w:color="auto"/>
                                                    <w:right w:val="none" w:sz="0" w:space="0" w:color="auto"/>
                                                  </w:divBdr>
                                                  <w:divsChild>
                                                    <w:div w:id="774524862">
                                                      <w:marLeft w:val="0"/>
                                                      <w:marRight w:val="0"/>
                                                      <w:marTop w:val="0"/>
                                                      <w:marBottom w:val="0"/>
                                                      <w:divBdr>
                                                        <w:top w:val="none" w:sz="0" w:space="0" w:color="auto"/>
                                                        <w:left w:val="none" w:sz="0" w:space="0" w:color="auto"/>
                                                        <w:bottom w:val="none" w:sz="0" w:space="0" w:color="auto"/>
                                                        <w:right w:val="none" w:sz="0" w:space="0" w:color="auto"/>
                                                      </w:divBdr>
                                                      <w:divsChild>
                                                        <w:div w:id="619607486">
                                                          <w:marLeft w:val="0"/>
                                                          <w:marRight w:val="0"/>
                                                          <w:marTop w:val="0"/>
                                                          <w:marBottom w:val="0"/>
                                                          <w:divBdr>
                                                            <w:top w:val="none" w:sz="0" w:space="0" w:color="auto"/>
                                                            <w:left w:val="none" w:sz="0" w:space="0" w:color="auto"/>
                                                            <w:bottom w:val="none" w:sz="0" w:space="0" w:color="auto"/>
                                                            <w:right w:val="none" w:sz="0" w:space="0" w:color="auto"/>
                                                          </w:divBdr>
                                                          <w:divsChild>
                                                            <w:div w:id="18848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1627">
                                              <w:marLeft w:val="0"/>
                                              <w:marRight w:val="0"/>
                                              <w:marTop w:val="0"/>
                                              <w:marBottom w:val="0"/>
                                              <w:divBdr>
                                                <w:top w:val="none" w:sz="0" w:space="0" w:color="auto"/>
                                                <w:left w:val="none" w:sz="0" w:space="0" w:color="auto"/>
                                                <w:bottom w:val="none" w:sz="0" w:space="0" w:color="auto"/>
                                                <w:right w:val="none" w:sz="0" w:space="0" w:color="auto"/>
                                              </w:divBdr>
                                            </w:div>
                                          </w:divsChild>
                                        </w:div>
                                        <w:div w:id="15481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91765">
                                  <w:marLeft w:val="0"/>
                                  <w:marRight w:val="0"/>
                                  <w:marTop w:val="0"/>
                                  <w:marBottom w:val="0"/>
                                  <w:divBdr>
                                    <w:top w:val="none" w:sz="0" w:space="0" w:color="auto"/>
                                    <w:left w:val="none" w:sz="0" w:space="0" w:color="auto"/>
                                    <w:bottom w:val="none" w:sz="0" w:space="0" w:color="auto"/>
                                    <w:right w:val="none" w:sz="0" w:space="0" w:color="auto"/>
                                  </w:divBdr>
                                  <w:divsChild>
                                    <w:div w:id="200947514">
                                      <w:marLeft w:val="0"/>
                                      <w:marRight w:val="0"/>
                                      <w:marTop w:val="0"/>
                                      <w:marBottom w:val="0"/>
                                      <w:divBdr>
                                        <w:top w:val="none" w:sz="0" w:space="0" w:color="auto"/>
                                        <w:left w:val="none" w:sz="0" w:space="0" w:color="auto"/>
                                        <w:bottom w:val="none" w:sz="0" w:space="0" w:color="auto"/>
                                        <w:right w:val="none" w:sz="0" w:space="0" w:color="auto"/>
                                      </w:divBdr>
                                      <w:divsChild>
                                        <w:div w:id="137113517">
                                          <w:marLeft w:val="0"/>
                                          <w:marRight w:val="0"/>
                                          <w:marTop w:val="0"/>
                                          <w:marBottom w:val="0"/>
                                          <w:divBdr>
                                            <w:top w:val="none" w:sz="0" w:space="0" w:color="auto"/>
                                            <w:left w:val="none" w:sz="0" w:space="0" w:color="auto"/>
                                            <w:bottom w:val="none" w:sz="0" w:space="0" w:color="auto"/>
                                            <w:right w:val="none" w:sz="0" w:space="0" w:color="auto"/>
                                          </w:divBdr>
                                          <w:divsChild>
                                            <w:div w:id="84543292">
                                              <w:marLeft w:val="0"/>
                                              <w:marRight w:val="0"/>
                                              <w:marTop w:val="0"/>
                                              <w:marBottom w:val="0"/>
                                              <w:divBdr>
                                                <w:top w:val="none" w:sz="0" w:space="0" w:color="auto"/>
                                                <w:left w:val="none" w:sz="0" w:space="0" w:color="auto"/>
                                                <w:bottom w:val="none" w:sz="0" w:space="0" w:color="auto"/>
                                                <w:right w:val="none" w:sz="0" w:space="0" w:color="auto"/>
                                              </w:divBdr>
                                              <w:divsChild>
                                                <w:div w:id="16324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9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751BE-FECD-40AF-8F84-D0C46603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526</Words>
  <Characters>3004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UIL Credito Esattorie Assicurazioni</vt:lpstr>
    </vt:vector>
  </TitlesOfParts>
  <Company>a</Company>
  <LinksUpToDate>false</LinksUpToDate>
  <CharactersWithSpaces>3523</CharactersWithSpaces>
  <SharedDoc>false</SharedDoc>
  <HLinks>
    <vt:vector size="18" baseType="variant">
      <vt:variant>
        <vt:i4>720997</vt:i4>
      </vt:variant>
      <vt:variant>
        <vt:i4>6</vt:i4>
      </vt:variant>
      <vt:variant>
        <vt:i4>0</vt:i4>
      </vt:variant>
      <vt:variant>
        <vt:i4>5</vt:i4>
      </vt:variant>
      <vt:variant>
        <vt:lpwstr>mailto:alessandro.roselli@inwind.it</vt:lpwstr>
      </vt:variant>
      <vt:variant>
        <vt:lpwstr/>
      </vt:variant>
      <vt:variant>
        <vt:i4>2752603</vt:i4>
      </vt:variant>
      <vt:variant>
        <vt:i4>3</vt:i4>
      </vt:variant>
      <vt:variant>
        <vt:i4>0</vt:i4>
      </vt:variant>
      <vt:variant>
        <vt:i4>5</vt:i4>
      </vt:variant>
      <vt:variant>
        <vt:lpwstr>mailto:alessandro.roselli@bnlmail.com</vt:lpwstr>
      </vt:variant>
      <vt:variant>
        <vt:lpwstr/>
      </vt:variant>
      <vt:variant>
        <vt:i4>3670095</vt:i4>
      </vt:variant>
      <vt:variant>
        <vt:i4>0</vt:i4>
      </vt:variant>
      <vt:variant>
        <vt:i4>0</vt:i4>
      </vt:variant>
      <vt:variant>
        <vt:i4>5</vt:i4>
      </vt:variant>
      <vt:variant>
        <vt:lpwstr>mailto:amodio.commiss.uilca.abruzzo@gmail.com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UIL Credito Esattorie Assicurazioni</dc:title>
  <dc:creator>Utente</dc:creator>
  <cp:lastModifiedBy>Piergiorgio Greco P IVA 01931270688</cp:lastModifiedBy>
  <cp:revision>7</cp:revision>
  <cp:lastPrinted>2018-04-27T14:52:00Z</cp:lastPrinted>
  <dcterms:created xsi:type="dcterms:W3CDTF">2018-04-27T14:33:00Z</dcterms:created>
  <dcterms:modified xsi:type="dcterms:W3CDTF">2018-04-28T07:54:00Z</dcterms:modified>
</cp:coreProperties>
</file>