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3D9" w:rsidRPr="004A35B7" w:rsidRDefault="009A23D9" w:rsidP="009A23D9">
      <w:pPr>
        <w:jc w:val="center"/>
        <w:rPr>
          <w:b/>
          <w:u w:val="single"/>
        </w:rPr>
      </w:pPr>
      <w:r w:rsidRPr="004A35B7">
        <w:rPr>
          <w:b/>
          <w:u w:val="single"/>
        </w:rPr>
        <w:t>COMUNICATO STAMPA</w:t>
      </w:r>
    </w:p>
    <w:p w:rsidR="009A23D9" w:rsidRPr="004A35B7" w:rsidRDefault="009A23D9" w:rsidP="009A23D9">
      <w:pPr>
        <w:jc w:val="center"/>
        <w:rPr>
          <w:b/>
        </w:rPr>
      </w:pPr>
    </w:p>
    <w:p w:rsidR="004A35B7" w:rsidRPr="004A35B7" w:rsidRDefault="004A35B7" w:rsidP="009A23D9">
      <w:pPr>
        <w:jc w:val="center"/>
        <w:rPr>
          <w:b/>
        </w:rPr>
      </w:pPr>
      <w:r w:rsidRPr="004A35B7">
        <w:rPr>
          <w:b/>
        </w:rPr>
        <w:t xml:space="preserve">DISCORSO PROGRAMMATICO DI MARSILIO, LA UIL ABRUZZO: </w:t>
      </w:r>
    </w:p>
    <w:p w:rsidR="004A35B7" w:rsidRPr="004A35B7" w:rsidRDefault="004A35B7" w:rsidP="009A23D9">
      <w:pPr>
        <w:jc w:val="center"/>
        <w:rPr>
          <w:b/>
        </w:rPr>
      </w:pPr>
      <w:r w:rsidRPr="004A35B7">
        <w:rPr>
          <w:b/>
        </w:rPr>
        <w:t xml:space="preserve">“POSITIVO E CONDIVISIBILE. ORA È IL MOMENTO DI CORRERE” </w:t>
      </w:r>
    </w:p>
    <w:p w:rsidR="009A23D9" w:rsidRDefault="009A23D9" w:rsidP="009A23D9"/>
    <w:p w:rsidR="004A35B7" w:rsidRDefault="009A23D9" w:rsidP="009A23D9">
      <w:r>
        <w:t xml:space="preserve">Pescara, 12 marzo 2019 – “Un discorso positivo e condivisibile. Ora è il momento di correre per passare dalle parole ai fatti”. È questo il commento </w:t>
      </w:r>
      <w:r w:rsidR="004A35B7">
        <w:t xml:space="preserve">a caldo </w:t>
      </w:r>
      <w:r>
        <w:t xml:space="preserve">di </w:t>
      </w:r>
      <w:r w:rsidRPr="004A35B7">
        <w:rPr>
          <w:b/>
        </w:rPr>
        <w:t>Michele Lombardo</w:t>
      </w:r>
      <w:r>
        <w:t xml:space="preserve">, segretario generale Uil Abruzzo, alle parole del neogovernatore </w:t>
      </w:r>
      <w:r w:rsidRPr="004A35B7">
        <w:rPr>
          <w:b/>
        </w:rPr>
        <w:t>Marco Marsilio</w:t>
      </w:r>
      <w:r>
        <w:t xml:space="preserve"> pronunciate questa mattina a L’Aquila nel corso della prima seduta del Consiglio regionale. “Non possiamo non sottoscrivere le sue parole</w:t>
      </w:r>
      <w:r w:rsidR="004A35B7">
        <w:t xml:space="preserve"> perché</w:t>
      </w:r>
      <w:r>
        <w:t xml:space="preserve"> i quattro pilastri dell’azione di governo</w:t>
      </w:r>
      <w:r w:rsidR="004A35B7">
        <w:t xml:space="preserve"> come la </w:t>
      </w:r>
      <w:r w:rsidR="004A35B7" w:rsidRPr="004A35B7">
        <w:t xml:space="preserve">modernizzazione delle infrastrutture, </w:t>
      </w:r>
      <w:r w:rsidR="004A35B7" w:rsidRPr="004A35B7">
        <w:t xml:space="preserve">la </w:t>
      </w:r>
      <w:r w:rsidR="004A35B7" w:rsidRPr="004A35B7">
        <w:t xml:space="preserve">difesa del territorio, </w:t>
      </w:r>
      <w:r w:rsidR="004A35B7" w:rsidRPr="004A35B7">
        <w:t xml:space="preserve">la </w:t>
      </w:r>
      <w:r w:rsidR="004A35B7" w:rsidRPr="004A35B7">
        <w:t xml:space="preserve">valorizzazione dei nostri prodotti e </w:t>
      </w:r>
      <w:r w:rsidR="004A35B7" w:rsidRPr="004A35B7">
        <w:t xml:space="preserve">la </w:t>
      </w:r>
      <w:r w:rsidR="004A35B7" w:rsidRPr="004A35B7">
        <w:t>garanzia del benessere delle persone</w:t>
      </w:r>
      <w:r w:rsidR="004A35B7" w:rsidRPr="004A35B7">
        <w:t>,</w:t>
      </w:r>
      <w:r>
        <w:t xml:space="preserve"> </w:t>
      </w:r>
      <w:r w:rsidR="004A35B7">
        <w:t xml:space="preserve">contengono </w:t>
      </w:r>
      <w:r>
        <w:t xml:space="preserve">argomenti da noi rimarcati a più riprese”. </w:t>
      </w:r>
    </w:p>
    <w:p w:rsidR="004A35B7" w:rsidRDefault="004A35B7" w:rsidP="004A35B7">
      <w:pPr>
        <w:ind w:firstLine="708"/>
      </w:pPr>
      <w:r>
        <w:t>Particolarmente apprezzato è stato il riferimento a</w:t>
      </w:r>
      <w:r w:rsidR="009A23D9">
        <w:t xml:space="preserve">l </w:t>
      </w:r>
      <w:r w:rsidR="009A23D9" w:rsidRPr="004A35B7">
        <w:rPr>
          <w:b/>
        </w:rPr>
        <w:t>corridoio Tirreno-Adriatico</w:t>
      </w:r>
      <w:r w:rsidR="009A23D9">
        <w:t>: “Bene ha fatto Marsilio – prosegue Lombardo – a metterlo tra le priorità, indicando un orizzonte chiaro per lo sviluppo della nostra regione</w:t>
      </w:r>
      <w:r w:rsidR="00D86FC4">
        <w:t xml:space="preserve"> </w:t>
      </w:r>
      <w:r w:rsidR="005D1CEA">
        <w:t xml:space="preserve">fortemente </w:t>
      </w:r>
      <w:bookmarkStart w:id="0" w:name="_GoBack"/>
      <w:bookmarkEnd w:id="0"/>
      <w:r w:rsidR="00D86FC4">
        <w:t xml:space="preserve">connesso anche al tema della </w:t>
      </w:r>
      <w:r w:rsidR="00D86FC4" w:rsidRPr="005D1CEA">
        <w:rPr>
          <w:b/>
        </w:rPr>
        <w:t>Zona Economica Speciale</w:t>
      </w:r>
      <w:r w:rsidR="009A23D9">
        <w:t xml:space="preserve">: diciamo da sempre che questa strategia rappresenta un treno troppo importante </w:t>
      </w:r>
      <w:r>
        <w:t xml:space="preserve">per </w:t>
      </w:r>
      <w:r w:rsidR="009A23D9">
        <w:t>permetterci il lusso di perderlo</w:t>
      </w:r>
      <w:r>
        <w:t>, specie in questa fase storica</w:t>
      </w:r>
      <w:r w:rsidR="009A23D9">
        <w:t xml:space="preserve">”. Un plauso, poi, anche </w:t>
      </w:r>
      <w:r>
        <w:t>l’attenzione a</w:t>
      </w:r>
      <w:r w:rsidR="009A23D9">
        <w:t xml:space="preserve">llo sviluppo delle </w:t>
      </w:r>
      <w:r w:rsidR="009A23D9" w:rsidRPr="004A35B7">
        <w:rPr>
          <w:b/>
        </w:rPr>
        <w:t>aree interne</w:t>
      </w:r>
      <w:r w:rsidR="009A23D9">
        <w:t xml:space="preserve">, </w:t>
      </w:r>
      <w:r>
        <w:t>a</w:t>
      </w:r>
      <w:r w:rsidR="009A23D9">
        <w:t xml:space="preserve">l rilancio delle </w:t>
      </w:r>
      <w:r w:rsidR="009A23D9" w:rsidRPr="004A35B7">
        <w:rPr>
          <w:b/>
        </w:rPr>
        <w:t>infrastrutture</w:t>
      </w:r>
      <w:r w:rsidR="009A23D9">
        <w:t xml:space="preserve"> – “quelle portuali consentiranno uno sviluppo a “T” del territorio, dove costa e interno sono parti di un’unica strategia” commenta Lombardo – e </w:t>
      </w:r>
      <w:r>
        <w:t xml:space="preserve">ad una </w:t>
      </w:r>
      <w:r w:rsidR="009A23D9" w:rsidRPr="004A35B7">
        <w:rPr>
          <w:b/>
        </w:rPr>
        <w:t>sanità</w:t>
      </w:r>
      <w:r w:rsidR="009A23D9">
        <w:t xml:space="preserve"> che non dimentichi le aree svantaggiate. </w:t>
      </w:r>
    </w:p>
    <w:p w:rsidR="00811642" w:rsidRDefault="004A35B7" w:rsidP="004A35B7">
      <w:pPr>
        <w:ind w:firstLine="708"/>
      </w:pPr>
      <w:r>
        <w:t xml:space="preserve">“Facciamo nostro il metodo del dialogo e della partecipazione annunciato dal governatore </w:t>
      </w:r>
      <w:r w:rsidR="009A23D9">
        <w:t xml:space="preserve">– conclude il segretario Uil Abruzzo – </w:t>
      </w:r>
      <w:r>
        <w:t xml:space="preserve">e gli rinnoviamo </w:t>
      </w:r>
      <w:r w:rsidRPr="004A35B7">
        <w:rPr>
          <w:b/>
        </w:rPr>
        <w:t xml:space="preserve">l’invito </w:t>
      </w:r>
      <w:r w:rsidR="009A23D9" w:rsidRPr="004A35B7">
        <w:rPr>
          <w:b/>
        </w:rPr>
        <w:t>ad incontrare subito le parti sociali</w:t>
      </w:r>
      <w:r w:rsidR="009A23D9">
        <w:t xml:space="preserve">: noi siamo pronti a fare la nostra parte per lo sviluppo della regione”. </w:t>
      </w:r>
    </w:p>
    <w:p w:rsidR="004A35B7" w:rsidRDefault="004A35B7" w:rsidP="004A35B7">
      <w:pPr>
        <w:ind w:firstLine="708"/>
      </w:pPr>
    </w:p>
    <w:p w:rsidR="004A35B7" w:rsidRDefault="004A35B7" w:rsidP="004A35B7">
      <w:pPr>
        <w:ind w:firstLine="708"/>
      </w:pPr>
      <w:r>
        <w:t>Informazioni per la stampa:</w:t>
      </w:r>
    </w:p>
    <w:p w:rsidR="004A35B7" w:rsidRDefault="004A35B7" w:rsidP="004A35B7">
      <w:pPr>
        <w:ind w:firstLine="708"/>
      </w:pPr>
    </w:p>
    <w:p w:rsidR="004A35B7" w:rsidRDefault="004A35B7" w:rsidP="004A35B7">
      <w:pPr>
        <w:ind w:firstLine="708"/>
      </w:pPr>
      <w:r>
        <w:t>Piergiorgio Greco</w:t>
      </w:r>
    </w:p>
    <w:p w:rsidR="004A35B7" w:rsidRDefault="004A35B7" w:rsidP="004A35B7">
      <w:pPr>
        <w:ind w:firstLine="708"/>
      </w:pPr>
      <w:r>
        <w:t>Ufficio Stampa Uil Abruzzo</w:t>
      </w:r>
    </w:p>
    <w:p w:rsidR="004A35B7" w:rsidRDefault="004A35B7" w:rsidP="004A35B7">
      <w:pPr>
        <w:ind w:firstLine="708"/>
      </w:pPr>
      <w:r>
        <w:t>335 1709639</w:t>
      </w:r>
    </w:p>
    <w:p w:rsidR="004A35B7" w:rsidRDefault="004A35B7" w:rsidP="004A35B7">
      <w:pPr>
        <w:ind w:firstLine="708"/>
      </w:pPr>
      <w:r>
        <w:t>info@piergiorgiogreco.it</w:t>
      </w:r>
    </w:p>
    <w:sectPr w:rsidR="004A35B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1AB" w:rsidRDefault="00FD61AB" w:rsidP="004A35B7">
      <w:r>
        <w:separator/>
      </w:r>
    </w:p>
  </w:endnote>
  <w:endnote w:type="continuationSeparator" w:id="0">
    <w:p w:rsidR="00FD61AB" w:rsidRDefault="00FD61AB" w:rsidP="004A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1AB" w:rsidRDefault="00FD61AB" w:rsidP="004A35B7">
      <w:r>
        <w:separator/>
      </w:r>
    </w:p>
  </w:footnote>
  <w:footnote w:type="continuationSeparator" w:id="0">
    <w:p w:rsidR="00FD61AB" w:rsidRDefault="00FD61AB" w:rsidP="004A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5B7" w:rsidRDefault="004A35B7" w:rsidP="004A35B7">
    <w:pPr>
      <w:pStyle w:val="Intestazione"/>
      <w:jc w:val="center"/>
    </w:pPr>
    <w:r>
      <w:rPr>
        <w:noProof/>
      </w:rPr>
      <w:drawing>
        <wp:inline distT="0" distB="0" distL="0" distR="0">
          <wp:extent cx="2209800" cy="135331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l-abru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35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35B7" w:rsidRDefault="004A35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D9"/>
    <w:rsid w:val="004A35B7"/>
    <w:rsid w:val="005D1CEA"/>
    <w:rsid w:val="00811642"/>
    <w:rsid w:val="009A23D9"/>
    <w:rsid w:val="00D86FC4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DA68D"/>
  <w15:chartTrackingRefBased/>
  <w15:docId w15:val="{EFDD2060-68FF-492E-8298-FA44E268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35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5B7"/>
  </w:style>
  <w:style w:type="paragraph" w:styleId="Pidipagina">
    <w:name w:val="footer"/>
    <w:basedOn w:val="Normale"/>
    <w:link w:val="PidipaginaCarattere"/>
    <w:uiPriority w:val="99"/>
    <w:unhideWhenUsed/>
    <w:rsid w:val="004A35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5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5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</dc:creator>
  <cp:keywords/>
  <dc:description/>
  <cp:lastModifiedBy>Piergiorgio</cp:lastModifiedBy>
  <cp:revision>2</cp:revision>
  <dcterms:created xsi:type="dcterms:W3CDTF">2019-03-12T13:20:00Z</dcterms:created>
  <dcterms:modified xsi:type="dcterms:W3CDTF">2019-03-12T13:59:00Z</dcterms:modified>
</cp:coreProperties>
</file>