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9CA" w:rsidRPr="00E407C7" w:rsidRDefault="00B919CA" w:rsidP="00B919CA">
      <w:pPr>
        <w:jc w:val="center"/>
        <w:rPr>
          <w:rFonts w:asciiTheme="minorHAnsi" w:eastAsia="Times New Roman" w:hAnsiTheme="minorHAnsi" w:cstheme="minorHAnsi"/>
          <w:b/>
          <w:szCs w:val="24"/>
          <w:u w:val="single"/>
          <w:lang w:eastAsia="it-IT"/>
        </w:rPr>
      </w:pPr>
      <w:r w:rsidRPr="00E407C7">
        <w:rPr>
          <w:rFonts w:asciiTheme="minorHAnsi" w:eastAsia="Times New Roman" w:hAnsiTheme="minorHAnsi" w:cstheme="minorHAnsi"/>
          <w:b/>
          <w:szCs w:val="24"/>
          <w:u w:val="single"/>
          <w:lang w:eastAsia="it-IT"/>
        </w:rPr>
        <w:t>COMUNICATO STAMPA</w:t>
      </w:r>
    </w:p>
    <w:p w:rsidR="00B919CA" w:rsidRPr="00424450" w:rsidRDefault="00B919CA" w:rsidP="00B919CA">
      <w:pPr>
        <w:jc w:val="center"/>
        <w:rPr>
          <w:rFonts w:asciiTheme="minorHAnsi" w:eastAsia="Times New Roman" w:hAnsiTheme="minorHAnsi" w:cstheme="minorHAnsi"/>
          <w:b/>
          <w:szCs w:val="24"/>
          <w:lang w:eastAsia="it-IT"/>
        </w:rPr>
      </w:pPr>
    </w:p>
    <w:p w:rsidR="00B919CA" w:rsidRDefault="00B919CA" w:rsidP="00B919CA">
      <w:pPr>
        <w:jc w:val="center"/>
        <w:rPr>
          <w:rFonts w:asciiTheme="minorHAnsi" w:eastAsia="Times New Roman" w:hAnsiTheme="minorHAnsi" w:cstheme="minorHAnsi"/>
          <w:b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szCs w:val="24"/>
          <w:lang w:eastAsia="it-IT"/>
        </w:rPr>
        <w:t xml:space="preserve">UNA SANITÀ MIGLIORE: CGIL, CISL E UIL </w:t>
      </w:r>
    </w:p>
    <w:p w:rsidR="00B919CA" w:rsidRPr="00424450" w:rsidRDefault="00B919CA" w:rsidP="00B919CA">
      <w:pPr>
        <w:jc w:val="center"/>
        <w:rPr>
          <w:rFonts w:asciiTheme="minorHAnsi" w:eastAsia="Times New Roman" w:hAnsiTheme="minorHAnsi" w:cstheme="minorHAnsi"/>
          <w:b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szCs w:val="24"/>
          <w:lang w:eastAsia="it-IT"/>
        </w:rPr>
        <w:t>CONSEGNANO 20 MILA FIRME ALLA REGIONE ABRUZZO</w:t>
      </w:r>
    </w:p>
    <w:p w:rsidR="00B919CA" w:rsidRPr="00424450" w:rsidRDefault="00B919CA" w:rsidP="00B919CA">
      <w:pPr>
        <w:jc w:val="center"/>
        <w:rPr>
          <w:rFonts w:asciiTheme="minorHAnsi" w:eastAsia="Times New Roman" w:hAnsiTheme="minorHAnsi" w:cstheme="minorHAnsi"/>
          <w:b/>
          <w:szCs w:val="24"/>
          <w:lang w:eastAsia="it-IT"/>
        </w:rPr>
      </w:pPr>
    </w:p>
    <w:p w:rsidR="00B919CA" w:rsidRDefault="00B919CA" w:rsidP="00B919CA">
      <w:bookmarkStart w:id="0" w:name="_GoBack"/>
      <w:bookmarkEnd w:id="0"/>
      <w:r>
        <w:rPr>
          <w:rFonts w:asciiTheme="minorHAnsi" w:eastAsia="Times New Roman" w:hAnsiTheme="minorHAnsi" w:cstheme="minorHAnsi"/>
          <w:szCs w:val="24"/>
          <w:u w:val="single"/>
          <w:lang w:eastAsia="it-IT"/>
        </w:rPr>
        <w:t>Pescara</w:t>
      </w:r>
      <w:r w:rsidRPr="00E407C7">
        <w:rPr>
          <w:rFonts w:asciiTheme="minorHAnsi" w:eastAsia="Times New Roman" w:hAnsiTheme="minorHAnsi" w:cstheme="minorHAnsi"/>
          <w:szCs w:val="24"/>
          <w:u w:val="single"/>
          <w:lang w:eastAsia="it-IT"/>
        </w:rPr>
        <w:t xml:space="preserve">, </w:t>
      </w:r>
      <w:r>
        <w:rPr>
          <w:rFonts w:asciiTheme="minorHAnsi" w:eastAsia="Times New Roman" w:hAnsiTheme="minorHAnsi" w:cstheme="minorHAnsi"/>
          <w:szCs w:val="24"/>
          <w:u w:val="single"/>
          <w:lang w:eastAsia="it-IT"/>
        </w:rPr>
        <w:t>10</w:t>
      </w:r>
      <w:r w:rsidRPr="00E407C7">
        <w:rPr>
          <w:rFonts w:asciiTheme="minorHAnsi" w:eastAsia="Times New Roman" w:hAnsiTheme="minorHAnsi" w:cstheme="minorHAnsi"/>
          <w:szCs w:val="24"/>
          <w:u w:val="single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Cs w:val="24"/>
          <w:u w:val="single"/>
          <w:lang w:eastAsia="it-IT"/>
        </w:rPr>
        <w:t>giugno 2019</w:t>
      </w:r>
      <w:r w:rsidRPr="00B919CA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- </w:t>
      </w:r>
      <w:r>
        <w:t xml:space="preserve">Cgil, Cisl e Uil insieme alle federazioni del pubblico impiego Fp Cgil, Fp Cisl e </w:t>
      </w:r>
      <w:proofErr w:type="spellStart"/>
      <w:r>
        <w:t>Fpl</w:t>
      </w:r>
      <w:proofErr w:type="spellEnd"/>
      <w:r>
        <w:t xml:space="preserve"> Uil e dei pensionati </w:t>
      </w:r>
      <w:proofErr w:type="spellStart"/>
      <w:r>
        <w:t>Spi</w:t>
      </w:r>
      <w:proofErr w:type="spellEnd"/>
      <w:r>
        <w:t xml:space="preserve">, </w:t>
      </w:r>
      <w:proofErr w:type="spellStart"/>
      <w:r>
        <w:t>Fnp</w:t>
      </w:r>
      <w:proofErr w:type="spellEnd"/>
      <w:r>
        <w:t xml:space="preserve">, </w:t>
      </w:r>
      <w:proofErr w:type="spellStart"/>
      <w:r>
        <w:t>Uilp</w:t>
      </w:r>
      <w:proofErr w:type="spellEnd"/>
      <w:r>
        <w:t xml:space="preserve"> dell’Abruzzo consegneranno nei prossimi giorni alla Regione Abruzzo le 20 mila firme di lavoratrici, lavoratori, pensionate, pensionati e i cittadini abruzzesi che hanno sottoscritto sin dal 2018 la petizione popolare per l’eliminazione del super ticket, la riduzione delle liste d’attesa, un programma di investimenti per le attività territoriali e l’introduzione di specifici protocolli per la medicina di genere. </w:t>
      </w:r>
    </w:p>
    <w:p w:rsidR="00B919CA" w:rsidRDefault="00B919CA" w:rsidP="00B919CA">
      <w:pPr>
        <w:ind w:firstLine="708"/>
      </w:pPr>
      <w:r>
        <w:t xml:space="preserve">L’iniziativa è stata presentata questa mattina, 10 giugno, a Pescara in conferenza stampa dai segretari regionali Carmine Ranieri (Cgil), Leo Malandra (Cisl) e Michele Lombardo (Uil), che hanno ricordato che “molti cittadini sono costretti a rinunciare a curarsi. Il pagamento del super ticket di 10 euro, oltre ad essere una tassa odiosa sulle malattie dei cittadini, contribuisce ad avvantaggiare le strutture private. Le liste di attesa si allungano e molti cittadini sono costretti a rivolgersi alle strutture private perché tra tempi di attesa, costo della prestazione e pagamento del ticket di 10 euro si rende più conveniente rivolgersi al privato; oppure, molto semplicemente rinunciano a curarsi. Dopo la chiusura dei piccoli ospedali non c’è stato nessun piano per il potenziamento delle strutture territoriali. La razionalizzazione ha comportato solo un ridimensionamento del pubblico. I protocolli della medicina di genere non sono mai sati adottati. Vogliamo dunque una sanità che garantisca il diritto universale alla salute”. </w:t>
      </w:r>
    </w:p>
    <w:p w:rsidR="00B919CA" w:rsidRDefault="00B919CA" w:rsidP="00B919CA">
      <w:pPr>
        <w:ind w:firstLine="708"/>
      </w:pPr>
      <w:r>
        <w:t xml:space="preserve">Con la petizione, si chiede: </w:t>
      </w:r>
    </w:p>
    <w:p w:rsidR="00B919CA" w:rsidRDefault="00B919CA" w:rsidP="00B919CA">
      <w:pPr>
        <w:pStyle w:val="Paragrafoelenco"/>
        <w:numPr>
          <w:ilvl w:val="0"/>
          <w:numId w:val="2"/>
        </w:numPr>
      </w:pPr>
      <w:r>
        <w:t xml:space="preserve">l’abolizione del super ticket di 10 euro; </w:t>
      </w:r>
    </w:p>
    <w:p w:rsidR="00B919CA" w:rsidRDefault="00B919CA" w:rsidP="00B919CA">
      <w:pPr>
        <w:pStyle w:val="Paragrafoelenco"/>
        <w:numPr>
          <w:ilvl w:val="0"/>
          <w:numId w:val="2"/>
        </w:numPr>
      </w:pPr>
      <w:r>
        <w:t xml:space="preserve">la diminuzione dei tempi delle liste d’attesa e il potenziamento delle attività e dei servizi, anche attraverso l’assunzione di nuovo personale; </w:t>
      </w:r>
    </w:p>
    <w:p w:rsidR="00B919CA" w:rsidRDefault="00B919CA" w:rsidP="00B919CA">
      <w:pPr>
        <w:pStyle w:val="Paragrafoelenco"/>
        <w:numPr>
          <w:ilvl w:val="0"/>
          <w:numId w:val="2"/>
        </w:numPr>
      </w:pPr>
      <w:r>
        <w:t xml:space="preserve">un piano di investimenti per potenziare la medicina territoriale e domiciliare: case della salute, centri per anziani non autosufficienti, ospedali di comunità, potenziamento dei distretti e </w:t>
      </w:r>
      <w:proofErr w:type="spellStart"/>
      <w:r>
        <w:t>dell’adi</w:t>
      </w:r>
      <w:proofErr w:type="spellEnd"/>
      <w:r>
        <w:t>;</w:t>
      </w:r>
    </w:p>
    <w:p w:rsidR="00B919CA" w:rsidRDefault="00B919CA" w:rsidP="00B919CA">
      <w:pPr>
        <w:pStyle w:val="Paragrafoelenco"/>
        <w:numPr>
          <w:ilvl w:val="0"/>
          <w:numId w:val="2"/>
        </w:numPr>
      </w:pPr>
      <w:r>
        <w:t xml:space="preserve">l’inserimento in tutti gli atti di programmazione sanitaria di uno specifico protocollo a garanzia e rispetto della medicina di genere. </w:t>
      </w:r>
    </w:p>
    <w:p w:rsidR="00811642" w:rsidRDefault="00811642" w:rsidP="00B919CA"/>
    <w:sectPr w:rsidR="00811642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C7" w:rsidRDefault="00B919CA" w:rsidP="00E407C7">
    <w:pPr>
      <w:jc w:val="center"/>
    </w:pPr>
    <w:r>
      <w:rPr>
        <w:noProof/>
      </w:rPr>
      <w:drawing>
        <wp:inline distT="0" distB="0" distL="0" distR="0" wp14:anchorId="508D718C" wp14:editId="5D49DD47">
          <wp:extent cx="6120130" cy="976630"/>
          <wp:effectExtent l="0" t="0" r="0" b="0"/>
          <wp:docPr id="4" name="Immagine 4" descr="cid:image008.jpg@01D47A84.DA47B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8.jpg@01D47A84.DA47B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07C7" w:rsidRDefault="00B919CA" w:rsidP="00E407C7">
    <w:pPr>
      <w:pStyle w:val="Intestazione"/>
      <w:jc w:val="center"/>
    </w:pPr>
  </w:p>
  <w:p w:rsidR="00E407C7" w:rsidRDefault="00B919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26AA"/>
    <w:multiLevelType w:val="hybridMultilevel"/>
    <w:tmpl w:val="ED0EEFE2"/>
    <w:lvl w:ilvl="0" w:tplc="0DC80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359D3"/>
    <w:multiLevelType w:val="hybridMultilevel"/>
    <w:tmpl w:val="67A49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CA"/>
    <w:rsid w:val="00811642"/>
    <w:rsid w:val="00B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9CBD"/>
  <w15:chartTrackingRefBased/>
  <w15:docId w15:val="{51080185-DB32-4970-B3E1-622FBC77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1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9CA"/>
  </w:style>
  <w:style w:type="paragraph" w:styleId="Paragrafoelenco">
    <w:name w:val="List Paragraph"/>
    <w:basedOn w:val="Normale"/>
    <w:uiPriority w:val="34"/>
    <w:qFormat/>
    <w:rsid w:val="00B91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47A84.DA47B0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Greco P IVA 01931270688</dc:creator>
  <cp:keywords/>
  <dc:description/>
  <cp:lastModifiedBy>Piergiorgio Greco P IVA 01931270688</cp:lastModifiedBy>
  <cp:revision>1</cp:revision>
  <dcterms:created xsi:type="dcterms:W3CDTF">2019-06-10T10:24:00Z</dcterms:created>
  <dcterms:modified xsi:type="dcterms:W3CDTF">2019-06-10T10:27:00Z</dcterms:modified>
</cp:coreProperties>
</file>